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60B2B" w14:textId="77777777" w:rsidR="003E4D59" w:rsidRDefault="003E4D59">
      <w:r>
        <w:t>悟道法師晨間講話</w:t>
      </w:r>
      <w:r>
        <w:t>—</w:t>
      </w:r>
      <w:r>
        <w:t xml:space="preserve">荷擔如來，責無旁貸　　悟道法師主講　　（第四十七集）　　</w:t>
      </w:r>
      <w:r>
        <w:t>2019/6/21</w:t>
      </w:r>
      <w:r>
        <w:t xml:space="preserve">　　台灣華藏淨宗學會　　檔名：</w:t>
      </w:r>
      <w:r>
        <w:t xml:space="preserve">WD32-007-0047 </w:t>
      </w:r>
    </w:p>
    <w:p w14:paraId="1EF74B83" w14:textId="77777777" w:rsidR="003E4D59" w:rsidRDefault="003E4D59">
      <w:pPr>
        <w:pStyle w:val="a3"/>
      </w:pPr>
      <w:r>
        <w:t xml:space="preserve">　　我們老和尚弘法的一點光明還能繼續，這個世界還有一線曙光，還有一個希望；如果這個沒有了，可以說整個世界陷入黑暗。這個我們一般人是無法體會的，也無法理解的，為什麼？迷得太久！特別在我們中國傳統文化丟掉一百多年了，盲目的向西方來學習。現在世界的問題愈來愈多、愈來愈亂，找不到解決的方法，解決的方法統統在我們中國傳統文化。所以，我們真正深入理解中國傳統文化，儒釋道的經典教育，你再去看外國人，跟他們談話、跟他們交流，我們會覺得實在很可憐。現在更可憐的是中國人，自己老祖宗的東西不認識，還刻意要把它丟掉，要把它除掉，那比外國人更可憐。現在還是有些外國人，他們意識到中國傳統文化，他們很想來了解、很想來接觸，但是不得其門而入。他們想了解東方的哲學，到東方來找到中國人，中國人現在都不學了，甚至比西方人更不懂得中國傳統文化，那他來學什麼？這些善知識沒有了，所以不得其門而入。</w:t>
      </w:r>
      <w:r>
        <w:t xml:space="preserve"> </w:t>
      </w:r>
    </w:p>
    <w:p w14:paraId="1018A0BB" w14:textId="77777777" w:rsidR="003E4D59" w:rsidRDefault="003E4D59">
      <w:pPr>
        <w:pStyle w:val="a3"/>
      </w:pPr>
      <w:r>
        <w:t xml:space="preserve">　　現在唯有我們淨老和尚這個弘法的系統，真的還是存在一線曙光。佛菩薩也安排到聯合國教科文組織這個平台，這個平台也誠如老和尚講的，很多單位、很多人想進去，但是也沒有那個因緣。他也沒有想到我們有這個的因緣，會有這樣的平台，所以他老人家非常珍惜。但他老人家已經九十三歲，老了，所以這次找我去也臨時的，急著找我去，他也意識到年歲大了，必須要有接班人，接班人非常重要，所以這次也錄了。這個我們大家一定要知道，我們現在在做什麼事情，我們大家在前台後台、台上台下，大家做的工作，就是護持我們淨老和尚弘法的偉大事業。大家必定對這個要認識清楚，才知道我們現前做的事是無比的殊勝，也無比的重要，也無比的艱難，艱難總是要突破。我自己個人總是有一口氣在，有一天做一天，做到這一口氣沒有了，那就換別人去做，所以這個也是要列入交代。大家要同共發心，要知道為誰而做，為何而做，我們在做什麼，它的意義、它的價值在哪裡？它的意義、價值，就是在拯救世界人類避免災難。</w:t>
      </w:r>
      <w:r>
        <w:t xml:space="preserve"> </w:t>
      </w:r>
    </w:p>
    <w:p w14:paraId="1BDAEBFE" w14:textId="77777777" w:rsidR="003E4D59" w:rsidRDefault="003E4D59">
      <w:pPr>
        <w:pStyle w:val="a3"/>
      </w:pPr>
      <w:r>
        <w:t xml:space="preserve">　　特別這次我們老和尚看到，全球暖化的科學報告。這科學報告也有兩方面的說法，一方面就是二氧化碳太多，造成暖化。一方面又有人說，這是政治人物操縱，地球本來它就到一個週期、一個時間，它自己就會暖化，各說各話。不管怎麼說，暖化這是事實，暖化會帶來什麼結果，這個也是事實。所以大家問到這個問題，老和尚就講到一個重點，都是人心造成的，人心不善造成的。所以這個要改善，還是要回歸到人心這方面來。所以老和尚叫我卜觀音籤，說有沒有什麼辦法來化解這個災難。我也卜了兩個卦，兩個卦，第一個是第二十六卦，第二個是第八卦。第二十六卦就是「先祖積陰騭」，就我們的祖宗積了很深厚的陰德。根據這個卦的意思，也就是要努力去弘揚，我們老祖宗的傳統文化儒釋道，倫理、道德、因果教育，人心改善了，這些災難自然就化解。實在講災難都是人製造出來的，但是現在人就是不負責任，都把它推給什麼自然，那什麼自然？人自己所作所為都不負責任，推卸責任。現在人都是這樣的，製造出來的問題，推得一乾二淨，這就是不信因果。所以大家讀《太上感應篇》讀多了，你慢慢再看這個世間，你就會愈來愈清楚，果報就在眼前。</w:t>
      </w:r>
      <w:r>
        <w:t xml:space="preserve"> </w:t>
      </w:r>
    </w:p>
    <w:p w14:paraId="389C42BF" w14:textId="77777777" w:rsidR="003E4D59" w:rsidRDefault="003E4D59">
      <w:pPr>
        <w:pStyle w:val="a3"/>
      </w:pPr>
      <w:r>
        <w:t xml:space="preserve">　　你向西方學，到底大家都得好處嗎？還是大家都沒有好處，是雙贏還是雙輸？我們今天回來，坐長榮回來看到機場一大堆人，今天聽說罷工。罷工傷害的，就是這些無辜的旅客，我看機場擠了一堆人，三、千四人航班都要迫改。大家可以想一想，如</w:t>
      </w:r>
      <w:r>
        <w:lastRenderedPageBreak/>
        <w:t>果他有急事，你耽誤人這個怎麼辦？這個因果怎麼算？你得到了好處、得到了利益，能夠去彌補你造的這個業嗎？這個問題都是擺在眼前，勞資雙方都有問題，都沒有學倫理、道德、因果教育，所以出現這樣的問題。所以最近大陸有幾個企業家，你看蘇州固鍀吳念博居士，他們勞資雙方就是一家人。老闆他照顧員工，甚至照顧他的家屬，甚至離職了他都照顧；員工也懂得回饋，公司有困難，大家把它撐下去。所以勞資雙方它是一體的，不能對立的，雙方面都要互相照顧，這個公司團體它發展才能健全。不能老闆不顧員工，員工不顧老闆，一定會出問題，雙方面這個都要，所以這個都是傳統文化。</w:t>
      </w:r>
      <w:r>
        <w:t xml:space="preserve"> </w:t>
      </w:r>
    </w:p>
    <w:p w14:paraId="5DB95A33" w14:textId="77777777" w:rsidR="003E4D59" w:rsidRDefault="003E4D59">
      <w:pPr>
        <w:pStyle w:val="a3"/>
      </w:pPr>
      <w:r>
        <w:t xml:space="preserve">　　日本稻盛和夫他也是學中國傳統文化，所以日本航空快倒閉了，請他去接，他把它救回來。他怎麼救回來？他也是用中國傳統文化這一套，把員工當作一家人。公司有盈利，員工你第一個大家分福利，第二個就是顧客，第三才是公司，這樣大家沒話講。所以把瀕臨倒閉的日航，起死回生救回來，就是中國傳統文化。洋人他無法去理解這個，現在這個罷工不是都跟洋人學的嗎？以前哪有聽說這些？以前大家搶著做都來不及，還罷工？所以這都是不學傳統文化倫理、道德、因果教育，這個世界愈來愈亂、愈來愈不好，災難就愈來愈多。所以要知道我們這個道場，就是護持淨老和尚弘法的一個後勤單位，大家做的這個事情，都功不唐捐。大家一定要知道，我們做的都是神聖的使命，大家要有使命感，大家也一定要認識、要了解。不然你說做做做，不曉得在做什麼，為誰而做，為何而做，做這些意義在哪裡、價值在哪裡都搞不清楚，這就不行。一定要明白，我們做得才會愈來愈法喜，福慧愈來愈增長，信心也愈來愈堅定，前途愈來愈光明。</w:t>
      </w:r>
      <w:r>
        <w:t xml:space="preserve"> </w:t>
      </w:r>
    </w:p>
    <w:p w14:paraId="2AC634F0" w14:textId="77777777" w:rsidR="003E4D59" w:rsidRDefault="003E4D59">
      <w:pPr>
        <w:pStyle w:val="a3"/>
      </w:pPr>
      <w:r>
        <w:t xml:space="preserve">　　好，今天就跟大家分享到這裡，祝大家工作愉快，法喜充滿。阿彌陀佛！　　</w:t>
      </w:r>
    </w:p>
    <w:sectPr w:rsidR="003E4D5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9C7B9" w14:textId="77777777" w:rsidR="003E4D59" w:rsidRDefault="003E4D59" w:rsidP="00887FFD">
      <w:r>
        <w:separator/>
      </w:r>
    </w:p>
  </w:endnote>
  <w:endnote w:type="continuationSeparator" w:id="0">
    <w:p w14:paraId="77CF1FB4" w14:textId="77777777" w:rsidR="003E4D59" w:rsidRDefault="003E4D59" w:rsidP="0088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600D" w14:textId="77777777" w:rsidR="003E4D59" w:rsidRDefault="003E4D59" w:rsidP="00887FFD">
      <w:r>
        <w:separator/>
      </w:r>
    </w:p>
  </w:footnote>
  <w:footnote w:type="continuationSeparator" w:id="0">
    <w:p w14:paraId="62814250" w14:textId="77777777" w:rsidR="003E4D59" w:rsidRDefault="003E4D59" w:rsidP="00887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FFD"/>
    <w:rsid w:val="003E4D59"/>
    <w:rsid w:val="007931EE"/>
    <w:rsid w:val="0088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33F1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