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E9283" w14:textId="77777777" w:rsidR="006147AE" w:rsidRDefault="006147AE">
      <w:r>
        <w:t>悟道法師晨間開示</w:t>
      </w:r>
      <w:r>
        <w:t>—</w:t>
      </w:r>
      <w:r>
        <w:t xml:space="preserve">吃虧就是佔便宜　　悟道法師主講　　（第四十八集）　　</w:t>
      </w:r>
      <w:r>
        <w:t>2019/6/25</w:t>
      </w:r>
      <w:r>
        <w:t xml:space="preserve">　　台灣華藏淨宗學會　　檔名：</w:t>
      </w:r>
      <w:r>
        <w:t xml:space="preserve">WD32-007-0048 </w:t>
      </w:r>
    </w:p>
    <w:p w14:paraId="5A977BFD" w14:textId="77777777" w:rsidR="006147AE" w:rsidRDefault="006147AE">
      <w:pPr>
        <w:pStyle w:val="a3"/>
      </w:pPr>
      <w:r>
        <w:t xml:space="preserve">　　諸位同修，大家上午好，阿彌陀佛！請放掌。我們每天讀《感應篇》，讀了經書要知道怎麼來修學，怎麼來修、怎麼來學習。我們現在看到社會上所發生的一切事情，全世界的人類，只要是人做的這些事情，都不超過《感應篇》的範圍。這個範圍就是一個善、一個惡，善、惡，《感應篇》是善惡的一個標準。什麼是善、什麼是惡？惡的反面就是善的，善的反面就是惡的，所以它是一個善惡的標準。這是一部天律，叫因果律，因果律是宇宙間自然的規律，不是誰去創的，不是誰去定的，都是我們眾生自性顯現出來的自然規律。在六道輪迴裡面，任何一個人都離不開善惡因果報應。因果的定律，佛菩薩也不能推翻，推翻不了的，因為這都是眾生自作自受，自己造作，自己去享受。造作善，得到善報；造作惡，得到惡報。天地鬼神祂只是根據眾生造的善惡業，來做個奪紀奪壽、增福增壽，祂是根據人的，那也不是祂的意思。所以它是一個因果律，是一個善惡因果的標準，這個標準符合我們佛家的《十善業道經》，也符合儒家的典籍《弟子規》、四書五經、十三經。</w:t>
      </w:r>
      <w:r>
        <w:t xml:space="preserve"> </w:t>
      </w:r>
    </w:p>
    <w:p w14:paraId="007C6EEF" w14:textId="77777777" w:rsidR="006147AE" w:rsidRDefault="006147AE">
      <w:pPr>
        <w:pStyle w:val="a3"/>
      </w:pPr>
      <w:r>
        <w:t xml:space="preserve">　　我們根據《感應篇》，最近大家如果有留意新聞報導，發生很多事情，特別選舉的時候非常亂。我們看看些新聞報導，有沒有超過《感應篇》的範圍？沒有。你每一句拿出來，現在人都有，它現在講的是哪一句，比如說「訐人之私」，你去挖人家的隱私，那是訐人之私，那是不善。私就是說他真的有那個事情，你去挖掘，你都是罪過，去挖人家隱私你都是罪過；如果他沒有那個事，那你去說他有什麼私人不好的事情，那不是罪上加罪嗎？大家想是不是這樣？那問題嚴重了，拼命造地獄業，大家還很得意。我們看了真的是可憐憫者，非常可憐，你看不讀聖賢書、不讀經書，就是這麼可憐。</w:t>
      </w:r>
      <w:r>
        <w:t xml:space="preserve"> </w:t>
      </w:r>
    </w:p>
    <w:p w14:paraId="40B86805" w14:textId="77777777" w:rsidR="006147AE" w:rsidRDefault="006147AE">
      <w:pPr>
        <w:pStyle w:val="a3"/>
      </w:pPr>
      <w:r>
        <w:t xml:space="preserve">　　我二十日從巴黎回來，還好我們訂的是二十日，我如果訂二十一日，我看可能在巴黎滯留，因為二十一日開始罷工，我們差一點就回不來。現在報紙一直報，工會站在勞工這邊，公司站在資方這邊，大家社會上的評論，都是評論勞方對、還是資方對，都評論兩方而已。它有沒有評論我們坐飛機這一方？像我坐飛機我也是一方，怎麼他們都沒講？你保護你的權益，那我們花錢買機票，我們有沒有權益？公司去賠償，有些事情錢是賠償不了的。昨天王老師跟我講，有一個人要去日本探親，好像他的祖母還是什麼快往生了，要去看最後一面，結果罷工去不了。如果改機票、換飛機你不一定訂得到，為什麼訂不到？大家可以想，取消的班次那麼多，多少的人他要坐飛機？長榮不飛了，他當然去訂別家的公司，那別家公司一定爆滿，你未必訂得到。平常有時候都這裡滿、那裡滿，因為我常常訂機票知道，你看發生這個事情，那不是更滿嗎？如果他有重要的事情怎麼辦？誰去賠他？所以這個不是錢能夠去賠的，是不是這樣？</w:t>
      </w:r>
      <w:r>
        <w:t xml:space="preserve"> </w:t>
      </w:r>
    </w:p>
    <w:p w14:paraId="7D7B4D33" w14:textId="77777777" w:rsidR="006147AE" w:rsidRDefault="006147AE">
      <w:pPr>
        <w:pStyle w:val="a3"/>
      </w:pPr>
      <w:r>
        <w:t xml:space="preserve">　　我們仔細看，「君子喻於義，小人喻於利」，這是《論語》講的。君子他是重義，義就是合理的；利就是說自私自利的，只考慮到我的利益，你沒有為對方想，沒有為其他的人想，那叫自私自利。比如說罷工這些人，他只想到他的利益、他的權益；老闆這一方也是一樣，他有沒有考慮到這些乘客怎麼辦？他就不管了對不對？那你倒霉，你活該，那他的權益要去向誰抗議？大家想想，這樣合理嗎？不合理就是不合乎義，合乎義就是合理的。他那個只是合乎利，就是自私自利，只考慮到自己的利益，根本就沒有為別人想。那更沒有為整個社會、整個國家損失的成本來著想，自私</w:t>
      </w:r>
      <w:r>
        <w:lastRenderedPageBreak/>
        <w:t>自利，也是在爭取這些勞資方面的，兩方面都有錯。這個罷工的事情，過去我們老和尚講經也講過，他說日本以前它罷工，它不是罷工，就是公司有什麼不合理的政策，員工有意見，他綁個布在頭上抗議，但是工作他照做，他表達他的反映，沒有影響正常的運作。你這個罷工不得了，罷工就停擺了。</w:t>
      </w:r>
      <w:r>
        <w:t xml:space="preserve"> </w:t>
      </w:r>
    </w:p>
    <w:p w14:paraId="7E4D8A78" w14:textId="77777777" w:rsidR="006147AE" w:rsidRDefault="006147AE">
      <w:pPr>
        <w:pStyle w:val="a3"/>
      </w:pPr>
      <w:r>
        <w:t xml:space="preserve">　　我剛才看了網路新聞，說桃園有個工總，工會的頭頭在掌控，參加工會的人要繳會費，一年他們這個工會聽說有一千四百多萬的收入，光這會費的收入。然後說你繳這個，我們就站在你這邊。這個講法對不對？大家想一想對不對？對不對？不對。怎麼不對？大家頭腦要清楚一點，你站在勞方，或者站在資方，你只是講我站在勞方，我站在資方，都不對。不管是勞方、資方，你都要站在合理的這一方，這樣對不對？對。資方合理，它合理；如果勞方這邊合理，它合理。所以君子喻於義，義就是義理。小人喻於利，小人只要有利益就好了，不對也是對的，這就是小人喻於利，自私自利，完全自私自利，都沒有為別人想，只有想他自己自身的利益，想他自己的家庭。別人沒家庭嗎？想要為大家想，不能只有想自己，這才是合理的。所以勞資都是計較，這都是不讀聖賢書之過。在《論語講記》雪廬老人講，宋朝宰相范仲淹他如果每天上班，他做的工作超過他的薪水他就很高興，那天晚上他睡得很好；如果今天做不到，他就睡不好，明天趕快補足。他寧願多做一些給國家，不願意去佔國家的便宜，這是我們的榜樣。現在你說罷工這個風氣，這是不可以長。他就是支持這個，支持這個對大家有好處嗎？還是有損害？</w:t>
      </w:r>
      <w:r>
        <w:t xml:space="preserve"> </w:t>
      </w:r>
    </w:p>
    <w:p w14:paraId="7FC621FD" w14:textId="77777777" w:rsidR="006147AE" w:rsidRDefault="006147AE">
      <w:pPr>
        <w:pStyle w:val="a3"/>
      </w:pPr>
      <w:r>
        <w:t xml:space="preserve">　　所以你不讀《太上感應篇》怎麼可以？這是基本要讀！如果你再讀《論語》、讀《常禮舉要》，這些你就會更明白。所以我們人生活在這個世間，「人生以服務為目的」，這國父講的。人生它的意義價值在哪裡？為大家服務。我們都接受大家給我的服務，我也要為大家服務，互相是不是這樣？大家互相服務，這是人生的目的。在我們佛法講叫布施，你多做一點，累積你的福報，你沒有吃虧；不但沒有吃虧，你還佔便宜，所以有一句話講吃虧就是佔便宜。那你一天到晚要佔人家便宜的，實際你吃虧了，為什麼？因為他不了解因果報應。所以沒有這個因果教育，他不懂、他不知道，自己做了一些吃虧的事情，還以為自己佔便宜。他們這樣抗爭、罷工種種的，為了還不是要多拿一些錢嗎？不是嗎？那你拿這個錢，你要去衡量合理不合理？合乎不合乎義？如果不合乎義，那就是非義。那大家念《感應篇》，「取非義之財者」會怎麼樣？「譬如漏脯救飢，鴆酒止渴」，你知道這個因果你還敢取嗎？不敢。「又諸橫取人財者」，你家人生病遭到意外，「漸至死喪，若不死喪，則有水火盜賊」。你佔人家便宜，別人也佔你的便宜，或者你做什麼事情，你統統做不成功的。</w:t>
      </w:r>
      <w:r>
        <w:t xml:space="preserve"> </w:t>
      </w:r>
    </w:p>
    <w:p w14:paraId="6F12E59D" w14:textId="77777777" w:rsidR="006147AE" w:rsidRDefault="006147AE">
      <w:pPr>
        <w:pStyle w:val="a3"/>
      </w:pPr>
      <w:r>
        <w:t xml:space="preserve">　　「漸至死喪，若不死喪，則有水火盜賊，遺亡器物，疾病口舌諸事，以當妄取之直」。你生病，不然颱風來水災，把你家的財物淹沒；或者火災，給你燒掉；不然就生病，家裡的兒女就死了。不然就生病，不然就遭到意外，了解這個因果，不敢了。現在人不讀這個經，多可憐！我看到報紙這些人，實在是可憐憫者，所以我們要救世，要把經典弘揚出去，特別現在弘揚因果教育，這個世界才會有救。不然佛菩薩、神仙都降臨也救不了，這是印光大師講的。</w:t>
      </w:r>
      <w:r>
        <w:t xml:space="preserve"> </w:t>
      </w:r>
    </w:p>
    <w:p w14:paraId="42FF97DE" w14:textId="77777777" w:rsidR="006147AE" w:rsidRDefault="006147AE">
      <w:pPr>
        <w:pStyle w:val="a3"/>
      </w:pPr>
      <w:r>
        <w:t xml:space="preserve">　　好，今天就跟大家分享到這裡。祝大家福慧增長，法喜充滿。阿彌陀佛！　　</w:t>
      </w:r>
    </w:p>
    <w:sectPr w:rsidR="006147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8E599" w14:textId="77777777" w:rsidR="006147AE" w:rsidRDefault="006147AE" w:rsidP="00B60BB4">
      <w:r>
        <w:separator/>
      </w:r>
    </w:p>
  </w:endnote>
  <w:endnote w:type="continuationSeparator" w:id="0">
    <w:p w14:paraId="0C123508" w14:textId="77777777" w:rsidR="006147AE" w:rsidRDefault="006147AE" w:rsidP="00B60B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D8567" w14:textId="77777777" w:rsidR="006147AE" w:rsidRDefault="006147AE" w:rsidP="00B60BB4">
      <w:r>
        <w:separator/>
      </w:r>
    </w:p>
  </w:footnote>
  <w:footnote w:type="continuationSeparator" w:id="0">
    <w:p w14:paraId="76674207" w14:textId="77777777" w:rsidR="006147AE" w:rsidRDefault="006147AE" w:rsidP="00B60B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BB4"/>
    <w:rsid w:val="006147AE"/>
    <w:rsid w:val="007931EE"/>
    <w:rsid w:val="00B60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6E994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0B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0B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0B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0B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416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2026-08-13T01:52:00Z</dcterms:created>
  <dcterms:modified xsi:type="dcterms:W3CDTF">2026-08-13T01:52:00Z</dcterms:modified>
</cp:coreProperties>
</file>