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787FE" w14:textId="77777777" w:rsidR="009A539E" w:rsidRDefault="009A539E">
      <w:r>
        <w:t>悟道法師晨間講話</w:t>
      </w:r>
      <w:r>
        <w:t>—</w:t>
      </w:r>
      <w:r>
        <w:t xml:space="preserve">依眾靠眾提升學習　　悟道法師主講　　（第五十九集）　　</w:t>
      </w:r>
      <w:r>
        <w:t>2019/10/28</w:t>
      </w:r>
      <w:r>
        <w:t xml:space="preserve">　　台灣華藏淨宗學會　　檔名：</w:t>
      </w:r>
      <w:r>
        <w:t xml:space="preserve">WD32-007-0059 </w:t>
      </w:r>
    </w:p>
    <w:p w14:paraId="4F2909F1" w14:textId="77777777" w:rsidR="009A539E" w:rsidRDefault="009A539E">
      <w:pPr>
        <w:pStyle w:val="a3"/>
      </w:pPr>
      <w:r>
        <w:t xml:space="preserve">　　諸位同修，大家上午好。阿彌陀佛！今天又是星期一，是我們這一星期的第一天。我們現代人生活離不開手機、電腦，我們這個心也很難避免收到這麼多、這麼複雜資訊的干擾，也就是我們這個心很難不受污染。因為現在電腦、網路上的這些信息，引起我們貪、瞋、痴、慢的這些內容比較多，而且比較吸引人看；教我們不貪、不瞋、不痴的這個內容，比較不吸引人看。因為這個是我們，如果讀過《唯識論》，我們佛教《唯識論》，大家就有一個概念，我們這個煩惱的心所有二十六個，貪、瞋、痴、慢、疑、惡見，六大煩惱，然後就大隨煩惱、小隨煩惱，這六個是根本煩惱；我們的善心所只有十一個，不貪、不痴等十一個善心所。善的心所跟煩惱的心所數量來比，煩惱心所多出一倍多，多了十五個。這個力量來講，煩惱的力量強，善的力量薄弱，也就是說，引起我們貪瞋痴的比較容易，好像這個火一點馬上就燃起來了，貪瞋痴馬上就起來了；引起我們不貪不瞋不痴的，這個比較難。所以我從小父母也常講，人要學壞比較快，學好比較難，它的道理就在這裡。</w:t>
      </w:r>
      <w:r>
        <w:t xml:space="preserve"> </w:t>
      </w:r>
    </w:p>
    <w:p w14:paraId="746F4740" w14:textId="77777777" w:rsidR="009A539E" w:rsidRDefault="009A539E">
      <w:pPr>
        <w:pStyle w:val="a3"/>
      </w:pPr>
      <w:r>
        <w:t xml:space="preserve">　　難，也要勉為其難，我們才不會墮落。如果不勉為其難，提升善，減少惡業，那我們結論也很肯定的，來生得不到人身，來生就到三惡道去了。貪是餓鬼道的業因，瞋是地獄道的業因，痴是畜生道的業因，三惡道難免。這個是我們自己本身的煩惱，我們要提升、要進步，也必須靠外在的因緣，外在的環境。所以孟母三遷，她為什麼搬家搬三次？為了她的孩子。以前聖賢的母親也都是聖賢，她們懂得教育孩子，她們明白是非善惡，她才知道怎麼去教孩子。做父母的人如果不懂，他自己都不懂，他怎麼懂得去教孩子？這個也就沒辦法了。這個只有靠其他在社會上老師、同學的因緣，看有沒有這個因緣來幫助亡羊補牢。我們現在的情況也是這樣的一個情況，家庭、社會、學校、國家，統統沒有這種倫理、道德、因果教育，現在都教科學，教這些科學知識、技術，學校考試分數誰比較高。這個事情是很嚴重的，很嚴重的一個事情。</w:t>
      </w:r>
      <w:r>
        <w:t xml:space="preserve"> </w:t>
      </w:r>
    </w:p>
    <w:p w14:paraId="6C0D673F" w14:textId="77777777" w:rsidR="009A539E" w:rsidRDefault="009A539E">
      <w:pPr>
        <w:pStyle w:val="a3"/>
      </w:pPr>
      <w:r>
        <w:t xml:space="preserve">　　我們有緣遇到淨老和尚，這個也是我們大家過去生有這個善根福德因緣，你才遇得到。如果沒有這個善根福德因緣，你遇不到；縱然遇到了，也是當面不認識，當面錯過。所以大家還是有這個善根福德因緣。但是這個善根福德因緣不多，《彌陀經》講，「不可以少善根福德因緣，得生彼國」，換句話說，我們要往生極樂世界，善根福德因緣要多，不可以少，少了不行。我們現在是少善根，少福德，少因緣。這個因緣，目前我們淨老和尚弘法，可以說這個因緣是不少了，這個因緣上很多，現在我們缺少的是善根、福德。我們現在遇到多因緣，但是怎麼把我們的少善根、少福德，把它培養成多善根、多福德？這個就要靠一些環境、靠同參道友，靠大家依眾靠眾，大家共修。為什麼要共修？就是大家互相提醒、互相勉勵。如果自己一個人很難提得起來，自己一個人很容易受外面環境的影響，所以必須大家互相依靠、互相幫助。所以住在一起，在一起工作，就是依眾靠眾。</w:t>
      </w:r>
      <w:r>
        <w:t xml:space="preserve"> </w:t>
      </w:r>
    </w:p>
    <w:p w14:paraId="593EC59C" w14:textId="77777777" w:rsidR="009A539E" w:rsidRDefault="009A539E">
      <w:pPr>
        <w:pStyle w:val="a3"/>
      </w:pPr>
      <w:r>
        <w:t xml:space="preserve">　　所以昨天我到雙溪山上，我說大家都吃飯也不出來了，大家各人躲在房間裡面。我說那這個住道場幹什麼？你住個茅蓬就好了，自己關一個房間，自己修就好了。住在道場幹什麼？沒必要。所以要懂得我們住道場，它的功能、它的作用是什麼？就是依眾靠眾，大家互相依靠、互相提醒。我們現在都沒有修，我們也修得不好，我們需要找一些修得比我們好的，我們來向他學習。所以現在我早餐、中午放這些《群書治要》給大家看，主要（蔡老師現在出家了）成德法師他講的，他修得好，他就是我們</w:t>
      </w:r>
      <w:r>
        <w:lastRenderedPageBreak/>
        <w:t>的榜樣，我們要向他來學習。所以交朋友，要交比我們好的，我們才會提升、才會進步；如果交跟我們差不多的，那不會進步；如果交的朋友比我們差的，那我們就跟他學壞了，學壞了，就墮落了。你交到那個壞朋友，你就會受他影響，也就墮落了，他去幹壞事，你也受到影響，久而久之，反而你就被他薰染了，就跟他一樣，這個必定是墮落。所以在《論語》講，交友要交比我們自己強的，不要去交一個比我們自己差的。現在我們交友，也不是說一天到晚在一起，他的言行可以供我們學習的，我們就要向他效法學習，這是交友之道。所以這些老師講得好的（我們一日有道德講堂），這些老師修得好、講得好，我們向他學習，這是交朋友。志同道合才是朋友，一般應酬那不算朋友，那只是一般應酬的賓客，不算朋友。朋友是志同道合，大家一起學習才叫朋友，在佛門叫同參道友，所以這一點我們必須了解。</w:t>
      </w:r>
      <w:r>
        <w:t xml:space="preserve"> </w:t>
      </w:r>
    </w:p>
    <w:p w14:paraId="582FD6E6" w14:textId="77777777" w:rsidR="009A539E" w:rsidRDefault="009A539E">
      <w:pPr>
        <w:pStyle w:val="a3"/>
      </w:pPr>
      <w:r>
        <w:t xml:space="preserve">　　我們讀《感應篇》，我們現在是盡量大家來薰習，你總是有讀一遍多一遍的印象。雖然現在還沒什麼感覺，但是日積月累慢慢會有效果。不過這個效果沒有古人那麼快，原因就是我們受污染的時間長。短暫的，只有十五分鐘，收收心來讀經，這個抵不過二十四小時的污染，這個也不成比例。過去台中蓮社李老師在辦大專佛學講座，同學去七天，七天那邊報紙不看（以前沒有手機、沒有電腦，有電影院），那七天大家在一起學習、薰習，像個樣子。但是回家，到電影院去看一場電影，那又恢復原形了。你看七天的薰習，抵不過一場電影，那大家就可想而知了。我們在這個地方也是勸勉大家，電腦、網路誘惑人的節目很多，而且吸引人，你去看點閱率很高的，那個都不是很好的節目。像我們這個講經說法的，幾百個。幾百個還不是真的幾百個，可能是我們同修他點的次數比較多。像我一個人，我點十次，那不代表十個人，只是說點閱的次數，不代表人數，那你就可想而知了。這個他聽了生不起歡喜心，他聽了厭煩、他聽了排斥，這個現象就是業障深重的現象。如果我們有警覺心，趕快回頭，努力還來得及。如果沒有警覺心，就讓它這樣一直發展下去，這一生肯定會墮落，墮三惡道，這個也毫無疑問的。</w:t>
      </w:r>
      <w:r>
        <w:t xml:space="preserve"> </w:t>
      </w:r>
    </w:p>
    <w:p w14:paraId="3E541E9B" w14:textId="77777777" w:rsidR="009A539E" w:rsidRDefault="009A539E">
      <w:pPr>
        <w:pStyle w:val="a3"/>
      </w:pPr>
      <w:r>
        <w:t xml:space="preserve">　　講到墮三惡道，我們也沒感覺，反正現在還沒墮，我們也不怕。但是現在不怕，時候到了就怕了。等到，不要等到死，到進醫院就怕了。那個時候說不怕，也是不可能的。這個問題很嚴重。最嚴重的問題就是不怕，但不是真正不怕，是他沒有警覺心。他沒有警覺到墮三惡道的恐怖，沒有警覺到，沒有警覺到生死的可怕，沒有警覺到這個，這個是最恐怖的。一個人不懂得反省、改過、懺悔，古人講「天奪其魄」。天發其福，天要開啟這個人的福報、智慧，他這個人就福至心靈，就會反省自己錯在哪裡，我自己哪個地方做錯了。會反省、會懺悔、會改過，天發其福，天啟發他的智慧、福報。如果一個人總覺得自己沒錯，不需要改什麼，一聽到這個正論他就生煩惱，《了凡四訓》講，「或聞正論而不樂」，聽到正當的言論他心不快樂、不歡喜，他生煩惱，他排斥、他不接受，這個我們自己要覺悟，業障深重之相。那不覺悟就沒救了，所以自己要自覺。覺悟都是靠自己，佛菩薩、聖賢、同參道友，也只是從旁給我們協助，啟發我們覺悟之心。從旁幫助，覺悟還是要自己覺悟，別人不能代替的，這個我們要明白。</w:t>
      </w:r>
      <w:r>
        <w:t xml:space="preserve"> </w:t>
      </w:r>
    </w:p>
    <w:p w14:paraId="3C26ED1C" w14:textId="77777777" w:rsidR="009A539E" w:rsidRDefault="009A539E">
      <w:pPr>
        <w:pStyle w:val="a3"/>
      </w:pPr>
      <w:r>
        <w:t xml:space="preserve">　　所以我們讀《感應篇》，這個是非常需要的，也非常重要的，特別在我們現在這個時代。我們各人有時候事情忙，或者是什麼因緣，有的人他很用功，可以找時間自己來讀經，有的人就不一定了。所以能夠用功的人跟不能用功的人，互相幫助，依眾靠眾。自己用功的人，共修，幫助別人，也幫助自己；不能用功的人，依眾靠眾，也幫助自己。所以這是共修它的作用。因此我們大家在一起讀個十五分鐘，這個大家還</w:t>
      </w:r>
      <w:r>
        <w:lastRenderedPageBreak/>
        <w:t>可以接受，現代的人大概十五分鐘的耐心。如果讀兩個小時，恐怕這個心就不曉得跑哪裡去了，我們現代人的心態是這樣。但是總由少而多，細水長流，還是有它很好的成果，所以大家要堅持不懈。每一天雖然時間不長，但每天累積起來，你時間長了，那也很可觀。像我這樣每天講一則《論語》，最長不超過二十分鐘，最短三分鐘，雖然每天時間不長，但是天天這樣幹，累積起來，這樣也快一年了。去年十一月從日本開始，現在十月，快一年了。一年，看起來也講三百多則了，我走到哪裡都錄一點。這個短時間的，不影響我們其他的事情。所以現代這個時代就是不能太長，大家工作忙碌，分秒必爭。所以從這個短時間，開始天天來累積，時間長了，也是有它一定的效果。所以這個大家務必天天要堅持。</w:t>
      </w:r>
      <w:r>
        <w:t xml:space="preserve"> </w:t>
      </w:r>
    </w:p>
    <w:p w14:paraId="3C632BFB" w14:textId="77777777" w:rsidR="009A539E" w:rsidRDefault="009A539E">
      <w:pPr>
        <w:pStyle w:val="a3"/>
      </w:pPr>
      <w:r>
        <w:t xml:space="preserve">　　好，今天就跟大家分享到這裡。祝大家福慧增長，六時吉祥，法喜充滿。阿彌陀佛！　　</w:t>
      </w:r>
    </w:p>
    <w:sectPr w:rsidR="009A53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232E6" w14:textId="77777777" w:rsidR="009A539E" w:rsidRDefault="009A539E" w:rsidP="006B0D8B">
      <w:r>
        <w:separator/>
      </w:r>
    </w:p>
  </w:endnote>
  <w:endnote w:type="continuationSeparator" w:id="0">
    <w:p w14:paraId="0191CBB0" w14:textId="77777777" w:rsidR="009A539E" w:rsidRDefault="009A539E" w:rsidP="006B0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932B3" w14:textId="77777777" w:rsidR="009A539E" w:rsidRDefault="009A539E" w:rsidP="006B0D8B">
      <w:r>
        <w:separator/>
      </w:r>
    </w:p>
  </w:footnote>
  <w:footnote w:type="continuationSeparator" w:id="0">
    <w:p w14:paraId="00F72E64" w14:textId="77777777" w:rsidR="009A539E" w:rsidRDefault="009A539E" w:rsidP="006B0D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8B"/>
    <w:rsid w:val="006B0D8B"/>
    <w:rsid w:val="007931EE"/>
    <w:rsid w:val="009A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2D3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0D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0D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0D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0D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