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FAF3" w14:textId="77777777" w:rsidR="009A3BF3" w:rsidRDefault="009A3BF3">
      <w:r>
        <w:t>悟道法師晨間講話</w:t>
      </w:r>
      <w:r>
        <w:t>—</w:t>
      </w:r>
      <w:r>
        <w:t xml:space="preserve">善知識就在身邊　　悟道法師主講　　（第六十七集）　　</w:t>
      </w:r>
      <w:r>
        <w:t>2019/12/9</w:t>
      </w:r>
      <w:r>
        <w:t xml:space="preserve">　　台灣華藏淨宗學會　　檔名：</w:t>
      </w:r>
      <w:r>
        <w:t xml:space="preserve">WD32-007-0067 </w:t>
      </w:r>
    </w:p>
    <w:p w14:paraId="7772FB24" w14:textId="77777777" w:rsidR="009A3BF3" w:rsidRDefault="009A3BF3">
      <w:pPr>
        <w:pStyle w:val="a3"/>
      </w:pPr>
      <w:r>
        <w:t xml:space="preserve">　　諸位同修，大家上午好。阿彌陀佛！今天星期一，在國曆已經十二月九號了，再過二十幾天，國曆就過年了，一年很快又過去了。</w:t>
      </w:r>
      <w:r>
        <w:t xml:space="preserve"> </w:t>
      </w:r>
    </w:p>
    <w:p w14:paraId="11197D21" w14:textId="77777777" w:rsidR="009A3BF3" w:rsidRDefault="009A3BF3">
      <w:pPr>
        <w:pStyle w:val="a3"/>
      </w:pPr>
      <w:r>
        <w:t xml:space="preserve">　　我們大家來工作，工作前讀一遍《太上感應篇》，我們也是要不斷的累積讀的遍數。遍數多，印象深，我們自然在生活當中遇到這些各方面的人事物，就會有所體悟。《感應篇》每一句都含著很深的義理，我們看起來是覺得很淺顯，但是你要深入，就會發現它的義理也是深廣無際的。看起來我們老少婦孺讀了都能懂，但是學問很大的人他的解讀、他的看法，當然也有不相同。《感應篇》主要講因果，而且講到奪紀、奪算，這是講我們造作惡業就扣分；如果我們修善業就加分，就得福報，造惡業就得災禍。所以「禍福無門，惟人自召」，禍福都是自己招感的。所以我們要得福、要免禍，還是要回頭從自己身心上去找出它的原因。以《感應篇》，或者大乘經典，像《無量壽經》三十三到三十七品，《弟子規》、《十善業道經》，來對照我們的心行，這樣才能找出我們的過失。過能改，是善莫大焉。「人非聖賢，孰能無過」，人不是聖賢，你不是天生的聖賢，不可能沒有過失，只是過失的大小不同，記的功過也是根據我們過的大小輕重，司命之神來記錄。《感應篇》我們也讀到「忠孝友悌」，這個是正面的，反面的就是「用妻妾語，違父母訓」、「抵觸父兄」，抵觸，他就不聽，父母兄長講的話他抵觸，他不接受，這個就記過了。</w:t>
      </w:r>
      <w:r>
        <w:t xml:space="preserve"> </w:t>
      </w:r>
    </w:p>
    <w:p w14:paraId="19E227F1" w14:textId="77777777" w:rsidR="009A3BF3" w:rsidRDefault="009A3BF3">
      <w:pPr>
        <w:pStyle w:val="a3"/>
      </w:pPr>
      <w:r>
        <w:t xml:space="preserve">　　最近我在網路上看到一個信息，這個也是我年輕的時候，大概五十六年前看的電影，香港邵氏公司，以前很有名的，拍很多古裝片、時裝片，有一個演員，李菁演員，我看到這個信息。我就看到那些，以前大概我十二、三歲時很流行的，像什麼「梁山伯與祝英台」、「江山美人」、「魚美人」，看到這些老的演員，有的人晚年還滿幸福的，有的人很慘，像那個林黛，大概三十一歲就自殺死了，那也是當時非常紅的。後來我就看看，我記得我看過一個《聊齋．連鎖》，那時候也十幾歲，我就看看李菁這個演員現在還在不在，結果我就網路一查，去年二月二十二日在香港她租的房子裡面死了。沒有人知道，所以屍體都腐爛、臭了，管理員聞到，報警消防隊，破門而入，發現屍體已經大部分都腐爛了。根據那些新聞報導，就是簡單講她的情況，一歲在上海出生（一九四八年），一九四九年就跟父母到香港。大概十四歲就對電影很歡喜，就想去做電影明星，不顧她父母的反對，她還是跑去考。在三十歲的時候，可以說她得到那種名利，說在香港好像半山那個地方買了別墅，投資的錢賺的，真的是富婆。在當時，你有錢未必能去買到那個地方，她能在那買別墅。而且在那買別墅還不見得你有錢就能買，你要有錢，在社會上還要有名、有地位才賣給你。</w:t>
      </w:r>
      <w:r>
        <w:t>你看她那個名利到了最高峰，三十幾歲過後就慢慢走下坡，一直到去年往生。我給她算，大概虛歲是七十一歲；一般都報實歲，實足年齡六十九歲，實際上是七十一歲。所以前半段，就是三十歲之前風光，三十歲之後沒落了。這個我們在認識的人當中看到很多，我的小學同學我都看到過。我們同學會，那時候二十幾歲，我騎個破摩托車，他開進口的別克車。那個四十年前開別克的，我看了就是羨慕極了，我那個摩托車催了一百也追不上他。很風光，但是四十歲以後，我聽說他在跑路了，跑路就是欠人家的債。</w:t>
      </w:r>
      <w:r>
        <w:t xml:space="preserve"> </w:t>
      </w:r>
    </w:p>
    <w:p w14:paraId="142310EF" w14:textId="77777777" w:rsidR="009A3BF3" w:rsidRDefault="009A3BF3">
      <w:pPr>
        <w:pStyle w:val="a3"/>
      </w:pPr>
      <w:r>
        <w:t xml:space="preserve">　　我們就從老和尚講的《了凡四訓》、《太上感應篇》、《安士全書》，這些因果教育的經書來看，真的是得到名利的時候他不懂得再去修福，他只有享福，耗掉。像這個李菁演員，她後來就是去賭博，去澳門賭，賭到最後房租都付不起，房東還去法</w:t>
      </w:r>
      <w:r>
        <w:lastRenderedPageBreak/>
        <w:t>院告，叫她搬家，她賴著不搬。你說住在那個香港最高級的別墅，變成去租房子，那個房租還付不起，還被房東告，還要被趕，你想一個天、一個地，差別那麼大。這個新聞一般人看了，怎麼這樣？晚景這麼可憐！一般人看了也是這樣。但是根據我們讀聖賢書，學佛，根據我的看法，她在給我們上課。她不是表演給我們看嗎？表演《感應篇》，淋漓盡致的表演在我們眼前，因果報應。福報享盡了，你看「算減則貧耗，多逢憂患」，那你這句對照一下，所有的人都一樣的。算減就是你福報一直減少，你又沒有去修福，那你就一直減掉你的福報，當你福報減掉，你的憂慮、災患就來了。所以我們有憂慮、有災患來，一定要反省自己，我有沒有在做損福的事情？如果一面修、一面損，那就是看看功過相抵，如果損得太多，修得少，那就倒貼了。所以那個城隍廟都有個算盤在算。這個都會反映在我們自己的身心。</w:t>
      </w:r>
      <w:r>
        <w:t xml:space="preserve"> </w:t>
      </w:r>
    </w:p>
    <w:p w14:paraId="204D6623" w14:textId="77777777" w:rsidR="009A3BF3" w:rsidRDefault="009A3BF3">
      <w:pPr>
        <w:pStyle w:val="a3"/>
      </w:pPr>
      <w:r>
        <w:t xml:space="preserve">　　所以我們都可以自己來考驗自己，自己來觀察自己，看到別人就回頭來對照自己。別人發生的事是我們一面鏡子，看到別人這樣，回頭想想我有沒有跟他一樣，這個是最重要的。不要一味去看別人，都沒有看自己。所以這個都是我們學習的地方。所以「算減則貧耗，多逢憂慮」。連死了，家人都不來認屍。那這個最基本的，就是我看到一句，一個很重要的重點，「不顧父母反對」。這是什麼意思？不聽父母的話，就是對父母不孝，後面結局就不好，這個是根本。當然後面還有一些種種的這些損福的事情，這個方面也就是我們可以去觀察、去看的。所以在演藝界的，要得到好結局的好像不多，結局好的不多。特別演了這些戲，內容都是讓人家動那種情，那種迷惑，顛倒人心的，屬於綺語這一類的，這個造罪業，造罪業得到的名、得到的利不能有受用，而且是災禍臨頭。所以什麼是真正的幸福，我們也要去認識清楚。</w:t>
      </w:r>
      <w:r>
        <w:t xml:space="preserve"> </w:t>
      </w:r>
    </w:p>
    <w:p w14:paraId="545400DD" w14:textId="77777777" w:rsidR="009A3BF3" w:rsidRDefault="009A3BF3">
      <w:pPr>
        <w:pStyle w:val="a3"/>
      </w:pPr>
      <w:r>
        <w:t xml:space="preserve">　　好，今天就先跟大家分享到這裡。剛才我也講了，我也看到滿可憐，那也是給我們上一課，所以我們幫她立個牌位，明年四月香港法會再給她迴向迴向。我們從這樣來解讀，也是我們善知識，她就是善知識，她就是菩薩化身，表演給我們看。好，今天就講到這裡，祝大家福慧增長、法喜充滿。阿彌陀佛！　　</w:t>
      </w:r>
    </w:p>
    <w:sectPr w:rsidR="009A3B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98F5" w14:textId="77777777" w:rsidR="009A3BF3" w:rsidRDefault="009A3BF3" w:rsidP="002C2473">
      <w:r>
        <w:separator/>
      </w:r>
    </w:p>
  </w:endnote>
  <w:endnote w:type="continuationSeparator" w:id="0">
    <w:p w14:paraId="7FC8F94D" w14:textId="77777777" w:rsidR="009A3BF3" w:rsidRDefault="009A3BF3" w:rsidP="002C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53C8C" w14:textId="77777777" w:rsidR="009A3BF3" w:rsidRDefault="009A3BF3" w:rsidP="002C2473">
      <w:r>
        <w:separator/>
      </w:r>
    </w:p>
  </w:footnote>
  <w:footnote w:type="continuationSeparator" w:id="0">
    <w:p w14:paraId="7372BF5B" w14:textId="77777777" w:rsidR="009A3BF3" w:rsidRDefault="009A3BF3" w:rsidP="002C24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73"/>
    <w:rsid w:val="002C2473"/>
    <w:rsid w:val="007931EE"/>
    <w:rsid w:val="009A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EAC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4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4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4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4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