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E5A7" w14:textId="77777777" w:rsidR="00E91879" w:rsidRDefault="00E91879">
      <w:r>
        <w:t>悟道法師晨間講話</w:t>
      </w:r>
      <w:r>
        <w:t>—</w:t>
      </w:r>
      <w:r>
        <w:t xml:space="preserve">不聽老人言，吃虧在眼前　　悟道法師主講　　（第八十集）　　</w:t>
      </w:r>
      <w:r>
        <w:t>2020/2/3</w:t>
      </w:r>
      <w:r>
        <w:t xml:space="preserve">　　台灣華藏淨宗學會　　檔名：</w:t>
      </w:r>
      <w:r>
        <w:t xml:space="preserve">WD32-007-0080 </w:t>
      </w:r>
    </w:p>
    <w:p w14:paraId="466D33AD" w14:textId="77777777" w:rsidR="00E91879" w:rsidRDefault="00E91879">
      <w:pPr>
        <w:pStyle w:val="a3"/>
      </w:pPr>
      <w:r>
        <w:t xml:space="preserve">　　諸位同修，大家上午好。阿彌陀佛！今天是庚子年正月初十，國曆民國一Ｏ九年二月三日，星期一，我們今天照常上班工作。請放掌。</w:t>
      </w:r>
      <w:r>
        <w:t xml:space="preserve"> </w:t>
      </w:r>
    </w:p>
    <w:p w14:paraId="66643F00" w14:textId="77777777" w:rsidR="00E91879" w:rsidRDefault="00E91879">
      <w:pPr>
        <w:pStyle w:val="a3"/>
      </w:pPr>
      <w:r>
        <w:t xml:space="preserve">　　現在新冠肺炎，根據最新的新聞報導，疫情也正在上升，很多城市也都波及，將來兩個星期當中會進入高峰期。這個傳染病不是現在才有，自古以來中國、外國都有發生過，可以說每個時代都曾經有傳染病。在古人講，稱為瘟疫，這個疫情（就是現代的話叫傳染病）會傳染的，被傳染導致死亡，所以稱為瘟疫。這是一個災難，在所有的災難當中這是一種災難。我們佛弟子大家讀過佛經、聽過佛經，也知道我們人都是有命運，也都有因果，凡事離不開因果報應，所謂善有善報，惡有惡報。這個《感應篇》開頭給我們講得很清楚，「禍福無門，惟人自召；善惡之報，如影隨形」。</w:t>
      </w:r>
      <w:r>
        <w:t xml:space="preserve"> </w:t>
      </w:r>
    </w:p>
    <w:p w14:paraId="2ED1C3F5" w14:textId="77777777" w:rsidR="00E91879" w:rsidRDefault="00E91879">
      <w:pPr>
        <w:pStyle w:val="a3"/>
      </w:pPr>
      <w:r>
        <w:t xml:space="preserve">　　災難就是災禍，重大的災難就是大災禍。這個災禍怎麼來的？它是無緣無故發生的嗎？肯定不是，都有原因的。這個佛經講得很詳細，眾生造惡業必定會有惡果，災難是惡的果報，就是要承受這個果報。這個因緣成熟了，無一倖免，不能避免的。這個跟過去生造的業有關，過去今生，過去造的業因，這一生的緣，因加上緣，它就結成果，果成熟了那就報，因緣果報。因果兩個字，具體講是因緣果報。造了因，當中需要加上緣才結成果，就有報應了，所以這個是前世今生的因果關係。所以在這個世間，該怎麼死的都是命運，都有定數，閻羅王那裡生死簿很早就定了。在瘟疫當中死亡的，城隍爺那邊都有名冊的。</w:t>
      </w:r>
      <w:r>
        <w:t xml:space="preserve"> </w:t>
      </w:r>
    </w:p>
    <w:p w14:paraId="4057697E" w14:textId="77777777" w:rsidR="00E91879" w:rsidRDefault="00E91879">
      <w:pPr>
        <w:pStyle w:val="a3"/>
      </w:pPr>
      <w:r>
        <w:t xml:space="preserve">　　大家如果去過高雄鳳山城隍廟（我去過好幾次），這個城隍廟是高雄淨宗學會簡媽媽她先生的爸爸在清朝時候蓋的，歷史很久了。我覺得這座城隍廟，它裡面的是最完整的，城隍廟後面還有東嶽大帝。東嶽在山東的泰山，他是為首的，掌管人間的生死。這個說法我們佛弟子可以相信，而且一定要相信。因為《地藏經》講得很清楚，人生到死都是主命鬼王他在管的，主命鬼王他是總管，管轄下面各地的大大小小的鬼王。所以在鳳山城隍廟，它分一司一司的，有賞善司、有罰惡司、有速報司，賞善罰惡。還有一個瘟疫司，那瘟疫司經典上講瘟神，就降傳染病的。</w:t>
      </w:r>
      <w:r>
        <w:t xml:space="preserve"> </w:t>
      </w:r>
    </w:p>
    <w:p w14:paraId="7476D84B" w14:textId="77777777" w:rsidR="00E91879" w:rsidRDefault="00E91879">
      <w:pPr>
        <w:pStyle w:val="a3"/>
      </w:pPr>
      <w:r>
        <w:t xml:space="preserve">　　所以一個人生下來就有命運，怎麼生、怎麼死都有一個定數，大家讀了《了凡四訓》都可以理解。命運是前定的，前生造的，這一生受的果報，能不能改變？《了凡四訓》給我們提出一個最具體的一個現身說法，經驗談，這部書印光祖師在世提倡特別多。《了凡四訓》、《太上感應篇》、《安士全書》，這三本書都是講因果報應的。命運能不能改變？肯定可以。為什麼？命運自己造的，自己造的當然自己可以改。《感應篇》開頭不是給我們講得很清楚嗎？「禍福無門，惟人自召」，人自己製造出來的，你製造禍、製造福，都是人造的。既然人造的，我們現在要遠禍得福，那就要「諸惡莫作，眾善奉行」。所以《感應篇》講，過去我們無知造了許多惡業，現在遇到佛法、遇到聖賢的經典，我們明白了，趕快依照經典這個標準把它修正過來。所以依《感應篇》講的善惡的標準把它修正過來，修正過來，原來我們是有禍，現在就轉禍為福了。</w:t>
      </w:r>
      <w:r>
        <w:t xml:space="preserve"> </w:t>
      </w:r>
    </w:p>
    <w:p w14:paraId="0E54A711" w14:textId="77777777" w:rsidR="00E91879" w:rsidRDefault="00E91879">
      <w:pPr>
        <w:pStyle w:val="a3"/>
      </w:pPr>
      <w:r>
        <w:t xml:space="preserve">　　所以歷朝歷代，遇到天災人禍、傳染病，過去的帝王他都有接受三教經典的教育，所以過去的皇帝他相信，遇到這個事情皇帝就會齋戒，去懺悔了，去反省、去檢</w:t>
      </w:r>
      <w:r>
        <w:lastRenderedPageBreak/>
        <w:t>討自己哪些政策做錯了。發現錯誤的，趕快改過來，至誠向天地，向佛菩薩、聖賢懺悔，求改過。所以在歷史這個《二十五史》裡面，我們看到有很多皇帝他至誠感通，它那個疫情很快就化解了。在《群書治要》也舉出唐太宗，那時候蝗蟲過境，稻穀都被蝗蟲吃光了，唐太宗就抓了一隻蝗蟲要吃下去。旁邊的大臣說不可以，吃下去恐怕有毒，毒死了。唐太宗就對天講，他說天降蝗蟲是我一人的過失，要處罰應該處罰我一個人，不應該處罰萬民，要死我來死。蝗蟲過境，把那些五穀都吃光了，人民不是全部餓死嗎？他說要死就死我一個人，請不要去傷害人民，所以就把那個蝗蟲吃下去了。結果一吃下去，說也奇怪，那個蝗蟲就沒有了。現在我們要跟大家講這個，大家都說你迷信，沒有科學根據，那就沒辦法了，那該受什麼果報就是什麼果報，你那個果報受盡了才能夠停止。</w:t>
      </w:r>
      <w:r>
        <w:t xml:space="preserve"> </w:t>
      </w:r>
    </w:p>
    <w:p w14:paraId="6099E75A" w14:textId="77777777" w:rsidR="00E91879" w:rsidRDefault="00E91879">
      <w:pPr>
        <w:pStyle w:val="a3"/>
      </w:pPr>
      <w:r>
        <w:t xml:space="preserve">　　所以年底我去台南極樂寺看老和尚，一見到面他就跟我講，現在世界這麼亂，怎麼辦？看了我很久，後來講，「找老人」。所以他就拿出他自己老人家以前用毛筆寫的，歷代聖賢的格言，編一個小冊子，這個名稱叫《老人言》，交代我去印刷流通。而且再另外印書籤，印十個字「不聽老人言，吃虧在眼前」，不聽老祖宗的，自己就吃虧了。所以這部《老人言》非常重要。現在年輕人都瞧不起老人、看不起老人、罵老人，這個就要吃虧了，吃虧在眼前。老人有經驗，你吸收他的寶貴經驗，自己就可以少走冤枉路。所以要聽老人言，就有福了；不聽老人言，那就沒有福報、就吃虧了，而且吃的是大虧。因此這個書我們要多印刷流通，而且還要講解，這樣來推廣，呼籲整個世界人類要尊重老人，要聽老人言，自己才不會吃虧。</w:t>
      </w:r>
      <w:r>
        <w:t xml:space="preserve"> </w:t>
      </w:r>
    </w:p>
    <w:p w14:paraId="0B4D6009" w14:textId="77777777" w:rsidR="00E91879" w:rsidRDefault="00E91879">
      <w:pPr>
        <w:pStyle w:val="a3"/>
      </w:pPr>
      <w:r>
        <w:t xml:space="preserve">　　好，今天就跟大家分享到這裡。祝大家福慧增長，法喜充滿。阿彌陀佛！　　</w:t>
      </w:r>
    </w:p>
    <w:sectPr w:rsidR="00E918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20F16" w14:textId="77777777" w:rsidR="00E91879" w:rsidRDefault="00E91879" w:rsidP="001A076F">
      <w:r>
        <w:separator/>
      </w:r>
    </w:p>
  </w:endnote>
  <w:endnote w:type="continuationSeparator" w:id="0">
    <w:p w14:paraId="3AD9B1BF" w14:textId="77777777" w:rsidR="00E91879" w:rsidRDefault="00E91879" w:rsidP="001A0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21D94" w14:textId="77777777" w:rsidR="00E91879" w:rsidRDefault="00E91879" w:rsidP="001A076F">
      <w:r>
        <w:separator/>
      </w:r>
    </w:p>
  </w:footnote>
  <w:footnote w:type="continuationSeparator" w:id="0">
    <w:p w14:paraId="1308D534" w14:textId="77777777" w:rsidR="00E91879" w:rsidRDefault="00E91879" w:rsidP="001A07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6F"/>
    <w:rsid w:val="001A076F"/>
    <w:rsid w:val="007931EE"/>
    <w:rsid w:val="00E9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23F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7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7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7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7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