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C465" w14:textId="77777777" w:rsidR="00330BAF" w:rsidRDefault="00330BAF">
      <w:r>
        <w:t>悟道法師晨間講話</w:t>
      </w:r>
      <w:r>
        <w:t>—</w:t>
      </w:r>
      <w:r>
        <w:t xml:space="preserve">讀經，善惡因果一目了然　　悟道法師主講　　（第八十四集）　　</w:t>
      </w:r>
      <w:r>
        <w:t>2020/2/7</w:t>
      </w:r>
      <w:r>
        <w:t xml:space="preserve">　　台灣華藏淨宗學會　　檔名：</w:t>
      </w:r>
      <w:r>
        <w:t xml:space="preserve">WD32-007-0084 </w:t>
      </w:r>
    </w:p>
    <w:p w14:paraId="38D23973" w14:textId="77777777" w:rsidR="00330BAF" w:rsidRDefault="00330BAF">
      <w:pPr>
        <w:pStyle w:val="a3"/>
      </w:pPr>
      <w:r>
        <w:t xml:space="preserve">　　諸位同修，大家新春吉祥。阿彌陀佛！今天是國曆二月七日，農曆庚子年正月十四日，明天就是元宵節，在這裡祝大家元宵節吉祥。</w:t>
      </w:r>
      <w:r>
        <w:t xml:space="preserve"> </w:t>
      </w:r>
    </w:p>
    <w:p w14:paraId="73F2B3D6" w14:textId="77777777" w:rsidR="00330BAF" w:rsidRDefault="00330BAF">
      <w:pPr>
        <w:pStyle w:val="a3"/>
      </w:pPr>
      <w:r>
        <w:t xml:space="preserve">　　今天報紙報導，台灣新冠肺炎又增加五例，現在已經有確診的十六例。其中有三位，他沒有到過武漢，也沒有去過大陸，而是去香港、澳門轉機，所以可能在飛機上受到感染。這個事情，佛法經典裡面，儒家的經典、道家的經典說得都很詳細，特別是《感應篇》，我們看了，可以說一目了然。</w:t>
      </w:r>
      <w:r>
        <w:t xml:space="preserve"> </w:t>
      </w:r>
    </w:p>
    <w:p w14:paraId="40EA0863" w14:textId="77777777" w:rsidR="00330BAF" w:rsidRDefault="00330BAF">
      <w:pPr>
        <w:pStyle w:val="a3"/>
      </w:pPr>
      <w:r>
        <w:t xml:space="preserve">　　這個瘟疫是災難，是全球人類的共業。災難是果報，這個果報不好，果報不好就確定造的因不好，所謂善有善報、惡有惡報。現在傳染病，都是透過醫學來診斷、來確定。這些果報我們透過三教經典，道家的《太上感應篇》，我們來確診，這個災難它的因就是造惡因，造惡因第一個因素就是殺生吃肉，這是第一個因素。所以《地藏菩薩本願經》裡面也講，「地藏菩薩若遇殺生者，說宿殃短命報」；在《十善業道經》，在佛教的經典講得很多，殺生得多病，病很多，得重病、惡病、傳染病。根據造的業因輕重，所得的果報輕重也不同。所以這是《感應篇》裡面講的，「依人所犯輕重，以奪人算」，就是說依照人造作的惡業有輕有重、善業也有輕有重，依照人造作的善惡業來定這個輕重，來增算或者是減算。這個當中就像《了凡四訓》講的記功過格，自己記功過格。這個當中就有加減乘除，所以得的果報也是有輕有重，這個我們大家必須要有個認知。我們大家有緣在一起，能夠一起來學習儒釋道的經典，我們每一天大家讀誦一遍《感應篇》。今天齋日，我們佛堂例行性的，就是下午會誦一部《地藏菩薩本願經》。平常我們是誦《無量壽經》，遇到齋日改誦《彌陀經》、念佛，下午誦《地藏經》。我們讀了經典，對這個善惡因果就一目了然。</w:t>
      </w:r>
      <w:r>
        <w:t xml:space="preserve"> </w:t>
      </w:r>
    </w:p>
    <w:p w14:paraId="6D508A50" w14:textId="77777777" w:rsidR="00330BAF" w:rsidRDefault="00330BAF">
      <w:pPr>
        <w:pStyle w:val="a3"/>
      </w:pPr>
      <w:r>
        <w:t xml:space="preserve">　　現在實在講，遇到這個災難，最重要的根本就是要從斷惡修善。古人有讀聖賢書，遇到這個事情，大家知道要反省、要懺悔、要改過、要積善，積功累德。現在人他是完全不相信，不相信這一套，給人講，沒有人會聽、沒有人會接受。我們講了，能接受的人有福了，不能接受的人他沒福報。但是很多人不能接受，我們還是要講，我們流通這些法寶，甚至在網路上我們都流通這些經典供養大家，大家不願意聽、不願意接受，那是他自己福報的問題，沒有善根，我們沒有對不起他們。所以我們一定還是要保持佛菩薩、聖賢的教育，做為我們的一個標準。這個標準不能降，不能隨著我們現代人他的情況來降低標準。如果降，降到最後，這個道都統統沒有了，倫理、道德、因果教育都沒有了。所以我們也不能因為別人不信，我們自己也不信，自己也要降低自己，那不是跟他一樣了嗎？因此我們也是要提升自己。《感應篇》講「正己化人」，自己修正了，才能教化別人、感化別人；如果自己沒有修正，很難去感化別人。自己修正了，有一些很頑固的，他還是沒有感覺，他也不能接受這個教化，這是業障特別重的。</w:t>
      </w:r>
      <w:r>
        <w:t xml:space="preserve"> </w:t>
      </w:r>
    </w:p>
    <w:p w14:paraId="45D722C9" w14:textId="77777777" w:rsidR="00330BAF" w:rsidRDefault="00330BAF">
      <w:pPr>
        <w:pStyle w:val="a3"/>
      </w:pPr>
      <w:r>
        <w:t xml:space="preserve">　　所以這個眾生有分四大類，《地藏菩薩本願經》講，「或有利根，聞即信受」，根性比較利的，他聽聞、見聞了，他就相信、他就接受；「或有善果，勤勸成就」，他有善根，你一直勸、一直勸，勸一次還不能接受，勸十次還不能接受，勸一百次他也接受了，接受了，依教奉行，他也能成就；「或有暗鈍，久化方歸」，暗鈍，根性特別鈍，那要很長時間，可能要好幾年，甚至幾十年他才會回頭，或有暗鈍，久化方</w:t>
      </w:r>
      <w:r>
        <w:lastRenderedPageBreak/>
        <w:t>歸；「或有業重，不生敬仰」，業障特別深重的，怎麼樣他都不能接受。所以眾生有這四大類，地藏菩薩給我們講得很清楚。我們現在大家願意在華藏工作，還不至於是第四類的「或有業重，不生敬仰」，業障重的他不會來。起碼像我一樣，「或有暗鈍」，起碼這個暗鈍，我們淨老和尚講的要「一門深入，長時薰修」，才慢慢會回頭。我們不是上根的「聞即信受」，我們起碼也是「或有暗鈍」；如果層次再高一點，「或有善果，勤勸成就」，常常勸，慢慢他也明白了，也能依教奉行。</w:t>
      </w:r>
      <w:r>
        <w:t xml:space="preserve"> </w:t>
      </w:r>
    </w:p>
    <w:p w14:paraId="695E5F72" w14:textId="77777777" w:rsidR="00330BAF" w:rsidRDefault="00330BAF">
      <w:pPr>
        <w:pStyle w:val="a3"/>
      </w:pPr>
      <w:r>
        <w:t xml:space="preserve">　　我們佛弟子大多數是第二類、第三類比較多，第一類聞即信受，這個就比較少。聞即信受那是利根。利根，《論語》裡面講，「唯上智與下愚不移」。上智，上上根的，他不會改變；下愚，他老實，他也不會改變。像周利槃陀伽，「笤帚」兩個字都記不住，但是他堅持，後來他也證阿羅漢果。利根的像舍利弗、目犍連這些人。上智下愚，下愚，那個老太婆，不認識字的，她能老實念佛，她能往生；上智的，一聞千悟，當然他也一定往生。我們是當中這一段的。所以能老實念佛，能不移、不改變，老老實實這樣修下去，比如我們念佛的，老老實實念下去，一定成就。古代的愚，他是真的，現在的愚是假的，所以老實有真老實，有的是假的老實，裝洋相、裝老實，那個不行。所以能老實念佛，能往生；能講經，講了做不到，也不能證果、不能往生。所以我們中下根器的，要努力在解行相應上面來用功，我們要從斷惡修善下手，講得太高也是空中樓閣，我們低層次的都做不到，高的我們怎麼可能做得到？所以我們還是要務實的從這個基礎來學習，這樣念佛才有把握這一生一定可以往生到西方淨土。</w:t>
      </w:r>
      <w:r>
        <w:t xml:space="preserve"> </w:t>
      </w:r>
    </w:p>
    <w:p w14:paraId="64807DDD" w14:textId="77777777" w:rsidR="00330BAF" w:rsidRDefault="00330BAF">
      <w:pPr>
        <w:pStyle w:val="a3"/>
      </w:pPr>
      <w:r>
        <w:t xml:space="preserve">　　下個星期，三重淨宗別院例行性的佛七，現在正值災難，剛好這段時間我沒出國，所以下個星期我就去三重參加念佛。兩年前那個《仁王護國經》一直都沒有講圓滿，希望這次利用這個佛七期間，佛七是後天開始，農曆十六日。明天別院有儒釋道會員大會，希望明天晚上也能開始來續講《仁王護國經》，希望這次佛七能夠給它講圓滿。十六日是三時繫念，有時間大家也可以去參加念佛。這段時間公共場所沒事盡量不去，在家裡聽經、念佛、拜佛，懺除業障，這樣對化解災難才有真正的幫助。</w:t>
      </w:r>
      <w:r>
        <w:t xml:space="preserve"> </w:t>
      </w:r>
    </w:p>
    <w:p w14:paraId="3069853E" w14:textId="77777777" w:rsidR="00330BAF" w:rsidRDefault="00330BAF">
      <w:pPr>
        <w:pStyle w:val="a3"/>
      </w:pPr>
      <w:r>
        <w:t xml:space="preserve">　　好，今天就跟大家分享到這裡。祝大家福慧增長，法喜充滿。阿彌陀佛！　　</w:t>
      </w:r>
    </w:p>
    <w:sectPr w:rsidR="00330B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DF7C" w14:textId="77777777" w:rsidR="00330BAF" w:rsidRDefault="00330BAF" w:rsidP="00B0310E">
      <w:r>
        <w:separator/>
      </w:r>
    </w:p>
  </w:endnote>
  <w:endnote w:type="continuationSeparator" w:id="0">
    <w:p w14:paraId="532167BC" w14:textId="77777777" w:rsidR="00330BAF" w:rsidRDefault="00330BAF" w:rsidP="00B03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3CB10" w14:textId="77777777" w:rsidR="00330BAF" w:rsidRDefault="00330BAF" w:rsidP="00B0310E">
      <w:r>
        <w:separator/>
      </w:r>
    </w:p>
  </w:footnote>
  <w:footnote w:type="continuationSeparator" w:id="0">
    <w:p w14:paraId="330B209E" w14:textId="77777777" w:rsidR="00330BAF" w:rsidRDefault="00330BAF" w:rsidP="00B03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0E"/>
    <w:rsid w:val="00330BAF"/>
    <w:rsid w:val="007931EE"/>
    <w:rsid w:val="00B0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B72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