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FB5063" w14:textId="77777777" w:rsidR="00E64E4B" w:rsidRDefault="00E64E4B">
      <w:r>
        <w:t>悟道法師晨間講話</w:t>
      </w:r>
      <w:r>
        <w:t>—</w:t>
      </w:r>
      <w:r>
        <w:t xml:space="preserve">信為道元功德母　　悟道法師主講　　（第一ＯＯ集）　　</w:t>
      </w:r>
      <w:r>
        <w:t>2020/4/1</w:t>
      </w:r>
      <w:r>
        <w:t xml:space="preserve">　　中華華藏淨宗學會　　檔名：</w:t>
      </w:r>
      <w:r>
        <w:t xml:space="preserve">WD32-007-0100 </w:t>
      </w:r>
    </w:p>
    <w:p w14:paraId="3B47CE44" w14:textId="77777777" w:rsidR="00E64E4B" w:rsidRDefault="00E64E4B">
      <w:pPr>
        <w:pStyle w:val="a3"/>
      </w:pPr>
      <w:r>
        <w:t xml:space="preserve">　　諸位同修，大家上午好。阿彌陀佛！請放掌。今天早上的報紙報導，從今天開始，政府規定搭乘公共汽車、捷運都要戴口罩。我們道場口罩夠不夠？大家要準備。還有規定人與人距離要多遠，這個可能在一定的場合可以做到，如果在擠公車我看很難。但是戴上口罩，帶一點酒精在身上是需要的。政府的規定我們也一定要去配合政府防疫的措施。我們道場現在也都是根據政府規定在做，就是室內活動不超過一百個人，就不超過一百個，這個空間就是要一點五公尺的距離，它的規定是這樣，希望我們大家能夠盡量去把它落實，做到這樣的規定；在室外是規定不能超過五百個。目前政府還沒有全面規定完全不能有聚眾的活動，就是規定到人數的控制、距離的控制。還有用餐不要在一起吃，它還是有個規定。那大眾運輸工具，有咳嗽、發燒，可能也會遭受拒絕搭乘。這些我們也都必須要去配合，我們雙溪、宜蘭要辦法會，務必把這些法令跟他們講，我們佛弟子也要遵守這個規定。</w:t>
      </w:r>
      <w:r>
        <w:t xml:space="preserve"> </w:t>
      </w:r>
    </w:p>
    <w:p w14:paraId="4CC0DA8C" w14:textId="77777777" w:rsidR="00E64E4B" w:rsidRDefault="00E64E4B">
      <w:pPr>
        <w:pStyle w:val="a3"/>
      </w:pPr>
      <w:r>
        <w:t xml:space="preserve">　　另外一方面，我們當然學佛的，就是求佛力加持，多念觀音菩薩。這個病毒的感染可以說防不勝防，特別這次的病毒跟</w:t>
      </w:r>
      <w:r>
        <w:t>SARS</w:t>
      </w:r>
      <w:r>
        <w:t>不一樣，</w:t>
      </w:r>
      <w:r>
        <w:t>SARS</w:t>
      </w:r>
      <w:r>
        <w:t>是已經有症狀發作了，它才會傳染人，那比較好預防。這個新冠病毒是沒有症狀，它就可以傳染，他沒有發生症狀，我們怎麼知道他有沒有感染病毒？這個很難去預防，只能盡量做，盡量依政府的規定去做。人力能做到的盡量去做，其他就要交給佛菩薩，求佛力加持。交給佛菩薩，這是我們學佛的人應有的認知，就是求佛力加持。求佛力加持，當然主要是要有信心，「信為道元功德母」。但是這個信是最難的，所以《彌陀經》講難信之法，這個不容易。特別現代人他相信科學，他不相信經典，因此遇到這個問題，他只能從科學這個方面去處理，其他的方面他不相信。</w:t>
      </w:r>
      <w:r>
        <w:t xml:space="preserve"> </w:t>
      </w:r>
    </w:p>
    <w:p w14:paraId="1D8D1084" w14:textId="77777777" w:rsidR="00E64E4B" w:rsidRDefault="00E64E4B">
      <w:pPr>
        <w:pStyle w:val="a3"/>
      </w:pPr>
      <w:r>
        <w:t xml:space="preserve">　　甚至這個醫藥方面，現在只相信西藥，不相信中藥。現在也有少數人在研究中藥，中藥政府都沒有去輔導、去深入、去研究。政府現在偏重在西醫，西醫重視的就是那些儀器的檢驗，依賴儀器的檢驗，因為檢驗出來它有數據的，它比較能夠確定的。西醫儀器的檢驗，當然現在的科學發達，也需要來靠這些儀器做檢查。檢查、治療，實在講中醫、西醫應該要同步，不應該偏廢，因為有一些西醫它沒辦法處理的，或許中醫這邊它能夠處理。不要偏在一邊，《感應篇》講，「偏憎偏愛」，偏在一邊就失去中道，可能這方面你疏忽了，你的損失會很重。這是聖賢、佛菩薩教我們應有的一個態度。所以現在也有少數人，但是提出來大家沒有信心，沒有信心的原因就在它那個效果，你吃下去有效果，當然大家有信心；沒效果，不管中藥、西藥，大家都不會有信心。</w:t>
      </w:r>
      <w:r>
        <w:t xml:space="preserve"> </w:t>
      </w:r>
    </w:p>
    <w:p w14:paraId="47BF61C2" w14:textId="77777777" w:rsidR="00E64E4B" w:rsidRDefault="00E64E4B">
      <w:pPr>
        <w:pStyle w:val="a3"/>
      </w:pPr>
      <w:r>
        <w:t xml:space="preserve">　　為什麼古人有效果，現在人沒有效果？因為實在講現代學中醫的人，你不要以為他考試，中醫師及格他就會看病。他不會看的，他只是會考試。所以我常常看到很多老醫生，沒有牌的，他考試他考不及格的，但是排隊看病的人很多；他的女兒，中醫師牌照，一個人也沒有。我去中醫看就這樣，他女兒這邊沒有人，牌子掛得很大；她爸爸那邊，沒牌的，排隊。為什麼？這很現實的問題，她爸爸看有效，妳有牌的看沒有效。對不對？換做你，你要看哪一個？我當然找有效的，我還管你有沒有牌，反正能治好我的病就好了，是不是這樣？信心就從這裡建立。所以這就是不通了，不是不行，他沒有真正學會，那只是會考試。比如說你讀西醫，你醫學院畢業了，你就能當醫生嗎？你就能看病人嗎？不行，你還要當實習醫生，要當好幾年，還要累積經驗。</w:t>
      </w:r>
      <w:r>
        <w:lastRenderedPageBreak/>
        <w:t>你讀個建築的、讀個土木的，你學校畢業了，你就能夠去？你沒有實際經驗，很多地方你不知道的、你不了解的，有時候你還不如那些工人，那些工人他有經驗。所以人不能自滿，不能驕傲，不能以為學歷高你什麼都會，不是這樣的。所以孔子，人家去問種菜、種田，孔子是聖人，他哪裡不懂那些，但是他說我不如老圃、我不如老農。他說這個你還是去問專業的，人家種田的、種菜的，這個我不如他們。你看聖人都這麼謙虛，那我們是算什麼？你拿個博士，你一百個國家的博士也不行，還有很多你不知道的。所以人不能自滿，要謙虛，要聽聖人在經典講的話。</w:t>
      </w:r>
      <w:r>
        <w:t xml:space="preserve"> </w:t>
      </w:r>
    </w:p>
    <w:p w14:paraId="14162619" w14:textId="77777777" w:rsidR="00E64E4B" w:rsidRDefault="00E64E4B">
      <w:pPr>
        <w:pStyle w:val="a3"/>
      </w:pPr>
      <w:r>
        <w:t xml:space="preserve">　　自古以來，這些瘟疫不是現在才有，自古以來就有，古人當然用醫療這方面來處理。另外一方面，古人他有讀經典，他知道這是大家共業，造惡業感召的。所以古代帝王有學習的，比較聖明的帝王，他都會帶頭去懺悔、改過，看看哪些政策不對要調整，那真的很快瘟疫它就解除了。現代人你跟他講這個，他根本就不相信，他說你那個迷信，沒有科學根據。如果要等科學慢慢去處理，這個問題會很嚴重。你說現在科學最發達的，美國它是第一名的，現在這個瘟疫傳染，它也是第一名的。全世界重鎮的紐約市，變成最嚴重的災區，比武漢還嚴重，到處都是屍體，應付不過來。那你科學可以防止這個災難不發生嗎？所以人不能偏，需要科學，也需要醫學，也需要佛學，是不是這樣？所以大家一定要明白。</w:t>
      </w:r>
      <w:r>
        <w:t xml:space="preserve"> </w:t>
      </w:r>
    </w:p>
    <w:p w14:paraId="30C03FA9" w14:textId="77777777" w:rsidR="00E64E4B" w:rsidRDefault="00E64E4B">
      <w:pPr>
        <w:pStyle w:val="a3"/>
      </w:pPr>
      <w:r>
        <w:t xml:space="preserve">　　所以佛法對治這個，行不行？行，你念觀音菩薩、念大悲咒就行。這在觀音菩薩，我們印的那個《感應錄》，就有得瘟疫的、得鼠疫的治不好的，念大悲咒他好了。為什麼有的人念的好，有的人念不好？關鍵在信心。有的人有懷疑，有的人他沒有懷疑，關鍵在信心，但是信是最難的。因為佛在《彌陀經》講了，難信之法。另外我們不要說《彌陀經》那麼難信，就是一般的佛經都很難信。現代人，你說信佛的人多不多？不多，那就是難信！那不要說信佛的，就是《太上感應篇》你信嗎？你信有天地鬼神嗎？你信不信？我上次跟大家講，高雄鳳山城隍廟有二十四個司，其中有一司叫瘟疫司，他在掌管這個傳染病的，有那個神。《太上感應篇》我們天天念，有司過之神你信不信？我們讀了，我們回頭問自己：「我信了嗎？」你就會發現不容易。你真信了，那你問題就很好解決。</w:t>
      </w:r>
      <w:r>
        <w:t xml:space="preserve"> </w:t>
      </w:r>
    </w:p>
    <w:p w14:paraId="5A57012C" w14:textId="77777777" w:rsidR="00E64E4B" w:rsidRDefault="00E64E4B">
      <w:pPr>
        <w:pStyle w:val="a3"/>
      </w:pPr>
      <w:r>
        <w:t xml:space="preserve">　　依照《感應篇》改過修善，你什麼災難都遠離了。如果人類不改過、不反省、不懺悔，還繼續造惡業，這惡業從哪裡來？《感應篇》開頭給我們說得很清楚，「禍福無門，惟人自召」，人類自己去感召來的。人類現在你在做什麼？你在造什麼因？這個就是果報，果報不好，就是告訴我們造的因是不對的、是錯的。但是現在你跟大家講這個，他相信嗎？他一口否認，那是迷信，沒有科學根據他不信，那就沒辦法了。現在我們套一句基督教講的話，信的人得救了，你相信的人就得救，但是不信的人，那實在沒辦法。所以我們要相信佛菩薩、經典的話，不能只偏在科學，我們也需要科學，但是要對於人類沒有副作用的科學，那個才是最好的；如果有副作用的科學，負面的多於正面的，那個科學你說對人類是損害，還是幫助？大家好好思考這個問題。</w:t>
      </w:r>
      <w:r>
        <w:t xml:space="preserve"> </w:t>
      </w:r>
    </w:p>
    <w:p w14:paraId="56D4D976" w14:textId="77777777" w:rsidR="00E64E4B" w:rsidRDefault="00E64E4B">
      <w:pPr>
        <w:pStyle w:val="a3"/>
      </w:pPr>
      <w:r>
        <w:t xml:space="preserve">　　所以我們一定要依《感應篇》來修，這是標準。你不要聽那些名人、名嘴亂講，你聽那個，你會被他引導入三惡道去。所以《感應篇》叫我們要「忠孝友悌」，要忠孝，這是非常重要的一個核心。所以我們也一定要知道知恩報恩，不能「受恩不感，念怨不休」，這也是司過之神要記過的。別人對我們有恩，《弟子規》講「恩欲報，怨欲忘」，不好的不要記在心裡；對我們有好處的，我們要常放在心裡。我們講《千手千眼觀世音菩薩大悲心陀羅尼經》，這個經文裡面佛特別講，不能有一點點懷疑，</w:t>
      </w:r>
      <w:r>
        <w:lastRenderedPageBreak/>
        <w:t>你有一點點懷疑夾雜在裡面就不靈。這也是我們現在要修的功課。這個懷疑我們每個人都有，貪、瞋、痴、慢、疑、惡見，六大煩惱之一。我們有懷疑，我們自己不知道，以為自己沒有懷疑。沒有懷疑就是真信。</w:t>
      </w:r>
      <w:r>
        <w:t xml:space="preserve"> </w:t>
      </w:r>
    </w:p>
    <w:p w14:paraId="3EA773F6" w14:textId="77777777" w:rsidR="00E64E4B" w:rsidRDefault="00E64E4B">
      <w:pPr>
        <w:pStyle w:val="a3"/>
      </w:pPr>
      <w:r>
        <w:t xml:space="preserve">　　所以《淨語》，夏蓮居老居士講，「疑網纏心不易知」。疑惑好像捕魚的網，纏縛在我們的心，我們不容易發現，不容易知道。那怎麼去斷疑？夏老講，一句阿彌陀佛，「咬定牙關念阿彌，念得疑情連蒂斷」，那個瓜熟了，蒂落下來了，「到此方知我是誰」，你就要咬緊牙念。中峰國師在《三時繫念》開示，「信而無行，即不成其信」，你信了，但是你沒有透過這個行去實驗，沒有辦法證實你所相信的。所以蕅益祖師在《彌陀經要解》也講，行是證實你所信的這樁事情，有極樂世界，有阿彌陀佛，你怎麼證實？要透過行，行就是念佛。要怎麼念？《大勢至菩薩念佛圓通章》講，「都攝六根，淨念相繼，不假方便，自得心開」。《阿彌陀經》講，若一日、若二日，到若七日，執持名號，一心不亂，你就見到佛，見到極樂世界。繫念，一心繫念。我們做到經典講的，那就能證實你信的這樁事情，滿你的願。我們願生西方，真的滿你的願。「信而無行，即不成其信」，「行而無願，即不成其行」，願它是一個推動，我願生西方，願見彌陀，這是推動我們行的一個動力，所以信行願缺一不可。所以要透過行，透過行才能證實你信的。你念到見佛了，你疑根就斷了；我們還沒有見到佛，還有疑。我們念大悲咒、念觀音菩薩，你念到有感應，疑就沒有了</w:t>
      </w:r>
      <w:r>
        <w:t>。那為什麼還有疑？還沒有感應，還沒有見到效果，那怎麼辦？繼續念。念到疑根斷了，感應就現前。但是我們一定要不斷的在這個地方用功、做功課，這是非常重要。</w:t>
      </w:r>
      <w:r>
        <w:t xml:space="preserve"> </w:t>
      </w:r>
    </w:p>
    <w:p w14:paraId="39187404" w14:textId="77777777" w:rsidR="00E64E4B" w:rsidRDefault="00E64E4B">
      <w:pPr>
        <w:pStyle w:val="a3"/>
      </w:pPr>
      <w:r>
        <w:t xml:space="preserve">　　我們前行政院長，郝伯村院長前天往生，我們道場也幫他立牌位。我也跟老和尚報告了。他對我們這個國家真的有奉獻，總統府也跟他弔唁，守護國土真的他的功不可滅。他的一些堅持也是屬於忠孝，忠於國家。最早他提倡健保，後來在連戰的手上完成全民健保。退伍的將領他不贊成到大陸去參加閱兵，他說你去參加那個打我們國家的，那像什麼話！他說如果要去參加，退休俸你就不要領。他堅持這個是對的，要忠。像文天祥，宋朝被元朝打敗了，元朝說你投降，我這個大官給你做；你不投降，砍頭，你選擇哪一個？文天祥選擇砍頭。所以這個也值得我們非常敬佩的地方。所以我們道場給他立牌位，也跟老和尚報告。這個報紙我有留下來，我想寄一份給老和尚看。因為他們都是大陸來的，我們台灣要感恩國民黨，這些軍人保護這個地方。當年古寧頭戰役、八二三炮戰，如果沒有這些人去犧牲奉獻，現在我們也是中華人民共和國，就不叫中華民國了。</w:t>
      </w:r>
      <w:r>
        <w:t xml:space="preserve"> </w:t>
      </w:r>
    </w:p>
    <w:p w14:paraId="7A279A83" w14:textId="77777777" w:rsidR="00E64E4B" w:rsidRDefault="00E64E4B">
      <w:pPr>
        <w:pStyle w:val="a3"/>
      </w:pPr>
      <w:r>
        <w:t xml:space="preserve">　　所以人不能只記怨，不記恩，就是《太上感應篇》講的「受恩不感，念怨不休」。現在這個政客操縱的，就是叫人念怨，不要念恩，跟聖人講的相違背。我們佛弟子要以經典，佛菩薩、聖賢講的做為我們學習的標準，不能聽那些政客的，聽那些，他入三惡道，帶我們一起去三惡道，這個很恐怖的。中了這種邪知邪見思想的毒素比新冠肺炎更可怕，生生世世讓你墮落。《無量壽經》講，「邪見業王，未能捨離」，家親眷屬要去幫都幫不上，生生世世跟著你。所以我們一定要正知正見，三寶弟子皈依佛、皈依法、皈依僧，依法不依人，我們這一生修學才不會走錯路。</w:t>
      </w:r>
      <w:r>
        <w:t xml:space="preserve"> </w:t>
      </w:r>
    </w:p>
    <w:p w14:paraId="5C5F845B" w14:textId="77777777" w:rsidR="00E64E4B" w:rsidRDefault="00E64E4B">
      <w:pPr>
        <w:pStyle w:val="a3"/>
      </w:pPr>
      <w:r>
        <w:t xml:space="preserve">　　好，今天就跟大家分享到這裡，祝大家福慧增長，平安吉祥。阿彌陀佛！　　</w:t>
      </w:r>
    </w:p>
    <w:sectPr w:rsidR="00E64E4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6C1ADA" w14:textId="77777777" w:rsidR="00E64E4B" w:rsidRDefault="00E64E4B" w:rsidP="00FC6984">
      <w:r>
        <w:separator/>
      </w:r>
    </w:p>
  </w:endnote>
  <w:endnote w:type="continuationSeparator" w:id="0">
    <w:p w14:paraId="73D1EA22" w14:textId="77777777" w:rsidR="00E64E4B" w:rsidRDefault="00E64E4B" w:rsidP="00FC69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77E102" w14:textId="77777777" w:rsidR="00E64E4B" w:rsidRDefault="00E64E4B" w:rsidP="00FC6984">
      <w:r>
        <w:separator/>
      </w:r>
    </w:p>
  </w:footnote>
  <w:footnote w:type="continuationSeparator" w:id="0">
    <w:p w14:paraId="71A1171E" w14:textId="77777777" w:rsidR="00E64E4B" w:rsidRDefault="00E64E4B" w:rsidP="00FC698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6984"/>
    <w:rsid w:val="007931EE"/>
    <w:rsid w:val="00E64E4B"/>
    <w:rsid w:val="00FC69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D83A69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C698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C698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C698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C698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639</Words>
  <Characters>3647</Characters>
  <Application>Microsoft Office Word</Application>
  <DocSecurity>0</DocSecurity>
  <Lines>30</Lines>
  <Paragraphs>8</Paragraphs>
  <ScaleCrop>false</ScaleCrop>
  <Company/>
  <LinksUpToDate>false</LinksUpToDate>
  <CharactersWithSpaces>4278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2026-08-13T01:53:00Z</dcterms:created>
  <dcterms:modified xsi:type="dcterms:W3CDTF">2026-08-13T01:53:00Z</dcterms:modified>
</cp:coreProperties>
</file>