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C614D" w14:textId="77777777" w:rsidR="003E7646" w:rsidRDefault="003E7646">
      <w:r>
        <w:t>悟道法師晨間講話</w:t>
      </w:r>
      <w:r>
        <w:t>—</w:t>
      </w:r>
      <w:r>
        <w:t xml:space="preserve">恆心為成功之本　　悟道法師主講　　（第一九Ｏ集）　　</w:t>
      </w:r>
      <w:r>
        <w:t>2020/10/28</w:t>
      </w:r>
      <w:r>
        <w:t xml:space="preserve">　　華藏淨宗學會　　檔名：</w:t>
      </w:r>
      <w:r>
        <w:t xml:space="preserve">WD32-007-0190 </w:t>
      </w:r>
    </w:p>
    <w:p w14:paraId="0C6D8FE2" w14:textId="77777777" w:rsidR="003E7646" w:rsidRDefault="003E7646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62357A76" w14:textId="77777777" w:rsidR="003E7646" w:rsidRDefault="003E7646">
      <w:pPr>
        <w:pStyle w:val="a3"/>
      </w:pPr>
      <w:r>
        <w:t xml:space="preserve">　　古人講：「讀書千遍，其義自見。」讀誦、背誦是我們祖先五千年來教學的一個主要方式，特別讀聖賢的經典，這是誦經、讀經。我們讀《感應篇》也是一樣的一個道理。為什麼要常常讀？就是我們容易忘記，特別上了年紀的人，記性就更不好，像我這個年紀，很多事情轉頭即忘。天天讀誦，這個是提醒。如果年紀小，背誦，他能夠背誦下來，他一輩子也都不會忘記，他就不用帶著書本，都記在腦海裡面。所以讀誦、背誦，基本上的原理，也是修戒定慧三學一次完成。這個我們淨老和尚在講席當中就講得很多。所以從戒、定當中才能產生智慧，不管世間法、出世間法。不是從戒定慧產生的，叫知識，知識有負作用，智慧沒有負作用。所以現在人學的都是知識，知識愈豐富可能負作用就愈大。所以這是基本上的不同，我們必須先認識清楚。但是現在人他也不懂，他也不能接受。我們自己明白了，先從自己做起。</w:t>
      </w:r>
      <w:r>
        <w:t xml:space="preserve"> </w:t>
      </w:r>
    </w:p>
    <w:p w14:paraId="38A7E4E6" w14:textId="77777777" w:rsidR="003E7646" w:rsidRDefault="003E7646">
      <w:pPr>
        <w:pStyle w:val="a3"/>
      </w:pPr>
      <w:r>
        <w:t xml:space="preserve">　　我們做任何一件事情要有長遠心，要有恆心，它就會有力量。經典上講五根、五力，根它產生力量。做任何一件事情，比如說我們每天來讀一遍，持之以恆，它就會產生力量。有一個記載，蓮池大師講了一個公案，以前有一個出家人，他也不認識字，他在寺院每一天都是負責敲鐘的，一大早起來敲鐘。有一個居士，他的父親托夢說要超度，到某某寺院找那個敲鐘的出家人。到寺院去，請住持要求那個法師替他父親超度。他說那個法師也不會做佛事，也不會唱念，我們這個寺院會唱念的法師很多，為什麼不叫我們做一場法會超度？請他，他也不會超度。他說，不行，他父親指定要那個超度才有效，其他的法師沒有效。後來住持就答應了，就去找那個敲鐘的法師。敲鐘的法師他也同意，他說我也不會，我只會敲鐘。他說只要你同意就好，我父親就得度了。果然第二天晚上，他又夢到他父親托夢說，他已經得到功德，他要超生到善道去了。後來，大家覺得很奇怪，那個法師什麼都不會，他有什麼功德、有什麼能力超度亡靈？而且還他有效。後來進一步去問，就是那個法師他天天敲鐘，天氣再冷，冷到凍得手都裂開</w:t>
      </w:r>
      <w:r>
        <w:t>(</w:t>
      </w:r>
      <w:r>
        <w:t>在北方，冷的時候很冷</w:t>
      </w:r>
      <w:r>
        <w:t>)</w:t>
      </w:r>
      <w:r>
        <w:t>，他也敲，他就是不中斷，所以他有這個功德能超度。所以有恆心，做任何一件事情，時間長了，那一樁事情就是他的功德。比如有人去掃街，他掃一輩子，那是他的功德。有哪個人能夠持之以恆去做這樁事情！所以恆心為成功之本。</w:t>
      </w:r>
      <w:r>
        <w:t xml:space="preserve"> </w:t>
      </w:r>
    </w:p>
    <w:p w14:paraId="1C0511D7" w14:textId="77777777" w:rsidR="003E7646" w:rsidRDefault="003E7646">
      <w:pPr>
        <w:pStyle w:val="a3"/>
      </w:pPr>
      <w:r>
        <w:t xml:space="preserve">　　我們讀誦也是一樣的，我們大家不要小看在這裡讀十五分鐘，有的人能堅持，有的人不能堅持。有的人他讀了幾次，他不來了。你去思考一下，能堅持，跟不能堅持的，一樣不一樣？會不會一樣？肯定不一樣的。做一樁事情，你從這個地方去考驗一個人，他做事、待人處世。從一樁事情你就可以去觀察，他有沒有耐心、有沒有長遠心。一個耐心，一個長遠心，這兩種心態，考驗我們自己有沒有耐心、有沒有長遠心。成功，做任何事情，世出世間法就是要有耐心，你要有長遠心。如果沒有耐心、長遠心，做什麼也做不成。</w:t>
      </w:r>
      <w:r>
        <w:t xml:space="preserve"> </w:t>
      </w:r>
    </w:p>
    <w:p w14:paraId="098A271F" w14:textId="77777777" w:rsidR="003E7646" w:rsidRDefault="003E7646">
      <w:pPr>
        <w:pStyle w:val="a3"/>
      </w:pPr>
      <w:r>
        <w:t xml:space="preserve">　　好！今天就跟大家分享到這裡。我下午還是要到南部去，明天還是要看老和尚，還要到花蓮縣政府去送書，我們下星期再見。祝大家福慧增長，法喜充滿。阿彌陀佛！　　</w:t>
      </w:r>
    </w:p>
    <w:sectPr w:rsidR="003E76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C9969" w14:textId="77777777" w:rsidR="003E7646" w:rsidRDefault="003E7646" w:rsidP="00E91847">
      <w:r>
        <w:separator/>
      </w:r>
    </w:p>
  </w:endnote>
  <w:endnote w:type="continuationSeparator" w:id="0">
    <w:p w14:paraId="4CE5D103" w14:textId="77777777" w:rsidR="003E7646" w:rsidRDefault="003E7646" w:rsidP="00E91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1E549" w14:textId="77777777" w:rsidR="003E7646" w:rsidRDefault="003E7646" w:rsidP="00E91847">
      <w:r>
        <w:separator/>
      </w:r>
    </w:p>
  </w:footnote>
  <w:footnote w:type="continuationSeparator" w:id="0">
    <w:p w14:paraId="5EB76582" w14:textId="77777777" w:rsidR="003E7646" w:rsidRDefault="003E7646" w:rsidP="00E91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47"/>
    <w:rsid w:val="003E7646"/>
    <w:rsid w:val="007931EE"/>
    <w:rsid w:val="00E91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A75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8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8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8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8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