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B45F" w14:textId="77777777" w:rsidR="00341C77" w:rsidRDefault="00341C77">
      <w:r>
        <w:t>悟道法師晨間講話</w:t>
      </w:r>
      <w:r>
        <w:t>—</w:t>
      </w:r>
      <w:r>
        <w:t xml:space="preserve">擾亂國政　　悟道法師主講　　（第一九二集）　　</w:t>
      </w:r>
      <w:r>
        <w:t>2020/11/6</w:t>
      </w:r>
      <w:r>
        <w:t xml:space="preserve">　　華藏淨宗學會　　檔名：</w:t>
      </w:r>
      <w:r>
        <w:t xml:space="preserve">WD32-007-0192 </w:t>
      </w:r>
    </w:p>
    <w:p w14:paraId="11F081EC" w14:textId="77777777" w:rsidR="00341C77" w:rsidRDefault="00341C77">
      <w:pPr>
        <w:pStyle w:val="a3"/>
      </w:pPr>
      <w:r>
        <w:t xml:space="preserve">　　諸位同修，大家早。阿彌陀佛！請放掌。《感應篇》，我們讀誦了，過去也常常跟大家提到「諸惡章」這一條，「擾亂國政」，只有四個字，但是你一展開牽扯的方面就很深廣。這個政是政治，國家政治，你去擾亂、去破壞，這都是很大的罪過。「擾亂國政」，不只是針對一個國家，現在整個世界，如果你破壞整個世界的一些秩序、規則，這也是擾亂國政。所以擾亂國政不能只限定在一個國家，在自己國家裡面擾亂有罪過，就是你擾亂到國際、社會、世界的秩序，都屬於「擾亂國政」這一條。</w:t>
      </w:r>
      <w:r>
        <w:t xml:space="preserve"> </w:t>
      </w:r>
    </w:p>
    <w:p w14:paraId="52B4F34E" w14:textId="77777777" w:rsidR="00341C77" w:rsidRDefault="00341C77">
      <w:pPr>
        <w:pStyle w:val="a3"/>
      </w:pPr>
      <w:r>
        <w:t xml:space="preserve">　　這兩天我們很多人很關心美國大選的結果，今天的報紙報出來，看這個情況拜登會勝選，川普可能差個兩票落選。但是川普他也準備要打訴訟、法律戰，這些都是跟「擾亂國政」有關係。還有拜登說他如果當選，他要重新加入</w:t>
      </w:r>
      <w:r>
        <w:t>WHO</w:t>
      </w:r>
      <w:r>
        <w:t>（世界衛生組織），因為在川普總統時代他退出了，也退出聯合國教科文組織，這些他都不參與了。這些組織以前都是美國帶頭的，現在他說不要就不參加，也不付會費，不付這些錢。這些都是屬於擾亂，「擾亂國政」就是世界的規則、一切秩序，你給它破壞了，都屬於擾亂國政。因此《太上感應篇》講有司過之神，每一個人都要對自己的行為負因果的責任，任何人都無法避免，自己造作，自己要去承受這個因果的責任。如果川普這四年，政策不要太偏激，可能這個疫情比較重視聽專業（專家）的話，這個疫情災難也會減輕，可能他這次還會再連任。</w:t>
      </w:r>
      <w:r>
        <w:t xml:space="preserve"> </w:t>
      </w:r>
    </w:p>
    <w:p w14:paraId="02E6D680" w14:textId="77777777" w:rsidR="00341C77" w:rsidRDefault="00341C77">
      <w:pPr>
        <w:pStyle w:val="a3"/>
      </w:pPr>
      <w:r>
        <w:t xml:space="preserve">　　但是在任內，他對這個疫情並不重視這些專家，就連他自己請的衛生部長，他都不聽他的，搞到美國這種感染的人數是全世界第一的，這個責任不能完全推給中國，自己也要負責任。中國那一方面，他們有隱瞞疫情，這一部分他們要負責任；但是我們自己國家的防範要怎麼做、做得好不好，這個要自己負責任，你不能完全都推給中國。如果照這個地理位置來講，你說武漢肺炎，聯合國衛生組織是說新冠狀病毒，川普總統他就一直硬說是武漢肺炎。我們台灣現在執政的政府配合美國，你看報紙都說武漢肺炎。武漢其實離我們台灣比美國近太多了，近了一萬多公里。從這個地理位置，還有從二ＯＯ三年</w:t>
      </w:r>
      <w:r>
        <w:t>SARS</w:t>
      </w:r>
      <w:r>
        <w:t>的感染，就是大陸、香港、台灣最嚴重，其他國家沒有。這次我們台灣算是疫情災難最輕微的，如果照地理位置來講，我們應該是最嚴重的。</w:t>
      </w:r>
      <w:r>
        <w:t xml:space="preserve"> </w:t>
      </w:r>
    </w:p>
    <w:p w14:paraId="6CBF93D6" w14:textId="77777777" w:rsidR="00341C77" w:rsidRDefault="00341C77">
      <w:pPr>
        <w:pStyle w:val="a3"/>
      </w:pPr>
      <w:r>
        <w:t xml:space="preserve">　　這個也是我們二ＯＯ三年有過一次經驗，所以在政府、在民間，大家也都很謹慎來防範，所以把這個疫情的傳染降到最低。我們封國也封了一段時間，那個時候那些商業區，像淡水、九份老街都沒有人，後來穩定下來才開放。我們台灣這次防疫的一個情況，大致是政府、民間大家都能夠有默契、有配合，戴口罩，該停的就停了，該損失的就損失。像我們一些大型的活動，我們也停了。國際會議中心，我們今年也停了，配合政府的一些防疫措施。</w:t>
      </w:r>
      <w:r>
        <w:t xml:space="preserve"> </w:t>
      </w:r>
    </w:p>
    <w:p w14:paraId="0C976073" w14:textId="77777777" w:rsidR="00341C77" w:rsidRDefault="00341C77">
      <w:pPr>
        <w:pStyle w:val="a3"/>
      </w:pPr>
      <w:r>
        <w:t xml:space="preserve">　　在歐美，還有日本這些地方，有一些人他就不太願意這麼做了，講到封城大家都受不了，甚至去跟政府抗議。特別年輕人，他不願意接受這樣的事實，這個方面導致感染的人數不斷的增加。所以這個責任不能完全去丟給中國，自己也要負責任，自己有沒有做好？不能甩鍋，不能把焦點都丟到那邊去，你自己這邊的防範，自己都不認真努力去做，出了這麼多問題，自己也要負責任，這樣才合理。所以不能只有甩鍋，像以上講的這些，都是屬於《感應篇》講的「擾亂國政」四個字，這四個字你引申就非常的深廣。凡是擾亂整個世界的社會秩序，都是屬於「擾亂國政」這一條。所以我</w:t>
      </w:r>
      <w:r>
        <w:lastRenderedPageBreak/>
        <w:t>們看看這個因果，也都在我們眼前。這個大選，現任的總統他的資源最充足，應該他是佔比較優勢，但是這個也是反應出民間對執政他們的表達。所以這個方面，我們要從這個地方去看，所以《感應篇》讀的，都是發生在我們周邊方方面面的、點點滴滴的，讀誦了之後，我們從這個地方去體會，回歸到自身的修行，這樣我們就能夠不斷的提升自己的道德因果這方面的修學。</w:t>
      </w:r>
      <w:r>
        <w:t xml:space="preserve"> </w:t>
      </w:r>
    </w:p>
    <w:p w14:paraId="265BCEF5" w14:textId="77777777" w:rsidR="00341C77" w:rsidRDefault="00341C77">
      <w:pPr>
        <w:pStyle w:val="a3"/>
      </w:pPr>
      <w:r>
        <w:t xml:space="preserve">　　好，今天就跟大家分享到這裡。下面請大家還是恭敬的來讀誦《太上感應篇》，因為跟人有約，我就不能參加讀誦。祝大家福慧增長，法喜充滿，阿彌陀佛。　　</w:t>
      </w:r>
    </w:p>
    <w:sectPr w:rsidR="00341C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56BB" w14:textId="77777777" w:rsidR="00341C77" w:rsidRDefault="00341C77" w:rsidP="007A7933">
      <w:r>
        <w:separator/>
      </w:r>
    </w:p>
  </w:endnote>
  <w:endnote w:type="continuationSeparator" w:id="0">
    <w:p w14:paraId="69B2B4C1" w14:textId="77777777" w:rsidR="00341C77" w:rsidRDefault="00341C77" w:rsidP="007A7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A940" w14:textId="77777777" w:rsidR="00341C77" w:rsidRDefault="00341C77" w:rsidP="007A7933">
      <w:r>
        <w:separator/>
      </w:r>
    </w:p>
  </w:footnote>
  <w:footnote w:type="continuationSeparator" w:id="0">
    <w:p w14:paraId="2C8E34D6" w14:textId="77777777" w:rsidR="00341C77" w:rsidRDefault="00341C77" w:rsidP="007A79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33"/>
    <w:rsid w:val="00341C77"/>
    <w:rsid w:val="007931EE"/>
    <w:rsid w:val="007A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B2E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9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9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9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9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