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C7E2" w14:textId="77777777" w:rsidR="00C71081" w:rsidRDefault="00C71081">
      <w:r>
        <w:t>悟道法師晨間講話</w:t>
      </w:r>
      <w:r>
        <w:t>—</w:t>
      </w:r>
      <w:r>
        <w:t xml:space="preserve">盡分與念佛，解行並進　　悟道法師主講　　（第二Ｏ四集）　　</w:t>
      </w:r>
      <w:r>
        <w:t>2020/12/14</w:t>
      </w:r>
      <w:r>
        <w:t xml:space="preserve">　　華藏淨宗學會　　檔名：</w:t>
      </w:r>
      <w:r>
        <w:t xml:space="preserve">WD32-007-0204 </w:t>
      </w:r>
    </w:p>
    <w:p w14:paraId="58130B55" w14:textId="77777777" w:rsidR="00C71081" w:rsidRDefault="00C71081">
      <w:pPr>
        <w:pStyle w:val="a3"/>
      </w:pPr>
      <w:r>
        <w:t xml:space="preserve">　　諸位同修，大家上午好。阿彌陀佛！請放掌。我們今天又到了星期一，國曆年也快過年了，一年又快過去了。今年也是非常不尋常的一年，災難特別多，特別嚴重，到現在疫情不但沒有解除，而且還在升高，雖然有疫苗出來，還有待實驗。因此我們護國息災就是不能中斷。</w:t>
      </w:r>
      <w:r>
        <w:t xml:space="preserve"> </w:t>
      </w:r>
    </w:p>
    <w:p w14:paraId="6DA69ABC" w14:textId="77777777" w:rsidR="00C71081" w:rsidRDefault="00C71081">
      <w:pPr>
        <w:pStyle w:val="a3"/>
      </w:pPr>
      <w:r>
        <w:t xml:space="preserve">　　講到息災，就是要回到自己本身。讀了《感應篇》，我們天天薰習，「禍福無門，惟人自召；善惡之報，如影隨形」。災禍、福報沒有門路，唯有人自己招感來，人製造出來。人製造善惡業，招感福報，招感災禍。造善業，招感福報；造惡業，招感災禍，人就是自作自受。讀誦也是為了受持，受持就是在我們生活當中點點滴滴、方方面面去行。行，就是去做，我們現在叫實習，實行。只有讀誦、講解，就是信解的部分我們首先有了信心，進一步要求理解，把這個道理、方法了解清楚，了解清楚要去做；如果沒有做，也沒有心得，因為沒有去行。所以佛法修學就是信解行證，信解是在前面，因為你沒有正確的認識跟理解，你去行，無法得到結果，這個叫「盲修瞎練」。亂修，修錯了，得到的結果就反效果，想要得到好的果報，可能得到的都是不好的，你修錯了。「有解無行，說食數飽」，有解無行，你懂了、你了解了，沒有照這樣去做，等於給人家數鈔票，不是自己的，跟自己沒有關係的。所以解行要並進。</w:t>
      </w:r>
      <w:r>
        <w:t xml:space="preserve"> </w:t>
      </w:r>
    </w:p>
    <w:p w14:paraId="2B8B1CDA" w14:textId="77777777" w:rsidR="00C71081" w:rsidRDefault="00C71081">
      <w:pPr>
        <w:pStyle w:val="a3"/>
      </w:pPr>
      <w:r>
        <w:t xml:space="preserve">　　解行，就是在我們生活點點滴滴。像《常禮舉要》、《弟子規》講的，一個動作，比如說「出必告，反必面」這一條，我們有沒有去這樣做？這個每一個人都要自己去反省自己，只有講，沒有去做，你還是得不到那個效果，只是理解應該這麼做，但是沒有這麼做，得不到那個效果。講給別人聽，別人他也很難接受，這個也是人之常情。所以《常禮舉要》講出門要跟父母講，現在就是打個電話，讓父母、家人知道你現在在哪裡、你去什麼地方，如果太晚沒有回來，他可以按照你講的那個方向去尋找；不然在外面出了事情，家人都不知道。所以這個在《常禮舉要》雪廬老人講的，我們看起來好像這個沒有什麼，但是現在很多人這一點都很難做到。以前我母親講，我大哥他的個性就是出去像丟掉，回來像撿到的，他出去從來不會告訴說我要去哪裡。這個人，跟他講著講著，突然不見了。有一次被我媽媽打了，然後他就跑出去了，他也沒有說去哪裡，不知道去哪裡，就跑出去了。我們後面有個潭，以前我們住在五堵，後面有窟水，那個潭也是很深的，有人在那邊被淹死。我母親，天下父母心，拿一個竹竿去撈，看有沒有掉到水裡面死了？撈了半天，然後他在後面說回來了。所以這個就是走了他也不告訴你一聲，回來他突然就出現了，等一下什麼時候</w:t>
      </w:r>
      <w:r>
        <w:t>又不見了也不知道，這是很實際的例子。雪廬老人講的，他出去他不講一聲，真的父母、家人擔心，不曉得發生什麼事情。像我母親，那真的是天下父母心。他年輕，他體會不到父母的心情，他體會不到。所以你看，她就拿個竹竿去撈，看有沒有掉到裡面被淹死？想想看這個事情。所以我們現在通訊都很方便，手機一個電話，告訴家人一聲我去哪裡。不然這個人剛才就在，現在怎麼突然不見了，人家會覺得心裡怪怪的，他去哪裡了？到底什麼事情，心裡不舒服了嗎？還是臨時有什麼事情？都沒有交代一聲。是不是？如果我今天我都不跟大家講，然後大家準備好了要錄，等一下我沒有下來，你們會不會覺得奇怪，師父去哪裡了？對不對？是不是這樣？每個人也是這樣，是不是都會有這種感覺？我們的同事、我們的同修也是一樣的道理。所以這個一點，你要去做，都不容易。所以這個要養成習慣，沒有這個習慣的人，剛開始他就很</w:t>
      </w:r>
      <w:r>
        <w:lastRenderedPageBreak/>
        <w:t>不習慣，因為他習慣不講，或者有時候講、有時候他不講，這個都是要把它修正到。你必須這樣，要交代清楚你去哪裡，你的行蹤在哪裡，不能突然不見，讓大家、家人有事找了半天，不知道這個人去哪裡。</w:t>
      </w:r>
      <w:r>
        <w:t xml:space="preserve"> </w:t>
      </w:r>
    </w:p>
    <w:p w14:paraId="12DEA918" w14:textId="77777777" w:rsidR="00C71081" w:rsidRDefault="00C71081">
      <w:pPr>
        <w:pStyle w:val="a3"/>
      </w:pPr>
      <w:r>
        <w:t xml:space="preserve">　　所以這個是常禮，常禮就是人之常情，人都是有這種感覺的，人之常情。但是現代人沒有接受這個教育，他覺得不奇怪，我為什麼要講？我要去哪裡是我的自由。是，你很自由，但是你會妨礙別人的自由。是不是這樣？人跟人相處，它是一個互動的，一個密切關係的，人是一個群居的社會，不是你一個人獨立可以生存的。你生存在這個世間是依靠眾人的，沒有說自己一個人離開這些人群可以獨立生存，都要依靠人群，所以人是一個群居的社會。倫理有五倫，倫理，我們什麼身分、什麼地位，我們該盡到什麼義務、什麼責任，盡到自己本分的事情去做。這個倫理，佛法講法爾如是，它本來就是這樣，有自然的規律、規則，不是什麼人去發明、去創造、去規範的，不是的，它自然是這樣的一個形成。夫婦、父子、兄弟、朋友、君臣，這個五倫社會，你到哪個國家都是有這個關係。只是外國人他不懂，中國的聖人他明白這個道理，不明白，他還是有這個五倫的關係，不會說沒有，他還是有，就是你有沒有把它發明出來。發明出來，人才知道你是什麼身分、什麼地位，你在一個家庭你是什麼成員，你該盡到什麼義務跟責任，這個才叫盡本分。印光大師講「敦倫盡分，閑邪存誠」，倫就是倫常，分就是本分。你在這個倫常當中，我們現在為人父母還是</w:t>
      </w:r>
      <w:r>
        <w:t>為人子女，為人君還是為人臣，還是朋友的關係，這些我們彼此之間的關係認識清楚了，我們互相的關係是什麼，要盡到什麼樣的義務責任，這才叫盡分。</w:t>
      </w:r>
      <w:r>
        <w:t xml:space="preserve"> </w:t>
      </w:r>
    </w:p>
    <w:p w14:paraId="0309C5A7" w14:textId="77777777" w:rsidR="00C71081" w:rsidRDefault="00C71081">
      <w:pPr>
        <w:pStyle w:val="a3"/>
      </w:pPr>
      <w:r>
        <w:t xml:space="preserve">　　「敦倫盡分，閑邪存誠，信願念佛，求生淨土」，印祖一生他沒有談玄說妙，講得很平實，是現代人最缺乏的。所以讀《感應篇》也是時時刻刻提醒我們，如果你沒有照這些倫常去做，就是大叫罪，小叫過，所以「大則奪紀，小則奪算」，就是記功過，這樣我們自己怎麼修學要清楚。所以我們在生活當中待人處事接物，要不斷的來實習，來這樣做，來這樣練習，這樣我們講，大家也才能慢慢接受。如果我們都不這麼做，只有讀誦、講解，我們該怎麼樣還是怎麼樣，這個也很難收到弘法的效果，這個我們一定要了解。所以我們大家學一條做一條，我們不要看《常禮舉要》、《弟子規》，這個好像教小孩的，很簡單。鳥窠禪師，白居易去請問他有什麼高深的佛法，他就給他講，「諸惡莫作，眾善奉行」。他說這個三歲小孩都懂，還要你這個大禪師來講？他說三歲小孩都會講，但是八十老翁未必做得到。所以這句話真正是大德講的，明心見性的禪師講的，他不跟你談玄說妙。講的那個你做不到，講得很好，你得不到受用。像梁武帝他是虔誠的佛弟子，建了四百八十座的大寺院，收容出家眾十幾萬人，你看他在佛門修，修的福多大！他自己也講經，但是沒有開悟，遇到達摩，他沒有開悟。沒有開悟，他也講經，他兒子也講《老子》，都是在談玄說妙</w:t>
      </w:r>
      <w:r>
        <w:t>，所以講到最後就亡國了。都在講，為什麼亡國？講，沒有去做。講，沒有做，還是要亡國。那我們講，沒有去修，你還是得不到福報，就是跟自己都沒有關係，所以古人講「說食數寶」。你一個小的地方你都沒辦法修，大的怎麼有辦法？所以我們也不要忽視這些小地方，從小地方做起。就是你要上一百零一層的高樓，必須從第一階開始上，縱然坐快速電梯，你還是從一樓上去，你不可能從當中上去。所以萬刃高山從低階起，不能眼高手低，好高騖遠，這樣一生都沒有成就。</w:t>
      </w:r>
      <w:r>
        <w:t xml:space="preserve"> </w:t>
      </w:r>
    </w:p>
    <w:p w14:paraId="28F05988" w14:textId="77777777" w:rsidR="00C71081" w:rsidRDefault="00C71081">
      <w:pPr>
        <w:pStyle w:val="a3"/>
      </w:pPr>
      <w:r>
        <w:t xml:space="preserve">　　好，今天我們就跟大家分享到這裡。祝大家福慧增長，法喜充滿。阿彌陀佛！　　</w:t>
      </w:r>
    </w:p>
    <w:sectPr w:rsidR="00C710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A9C7F" w14:textId="77777777" w:rsidR="00C71081" w:rsidRDefault="00C71081" w:rsidP="006F21BE">
      <w:r>
        <w:separator/>
      </w:r>
    </w:p>
  </w:endnote>
  <w:endnote w:type="continuationSeparator" w:id="0">
    <w:p w14:paraId="26D45B1A" w14:textId="77777777" w:rsidR="00C71081" w:rsidRDefault="00C71081" w:rsidP="006F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AE204" w14:textId="77777777" w:rsidR="00C71081" w:rsidRDefault="00C71081" w:rsidP="006F21BE">
      <w:r>
        <w:separator/>
      </w:r>
    </w:p>
  </w:footnote>
  <w:footnote w:type="continuationSeparator" w:id="0">
    <w:p w14:paraId="28C1334B" w14:textId="77777777" w:rsidR="00C71081" w:rsidRDefault="00C71081" w:rsidP="006F2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BE"/>
    <w:rsid w:val="006F21BE"/>
    <w:rsid w:val="007931EE"/>
    <w:rsid w:val="00C7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292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21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21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21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21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