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6030" w14:textId="77777777" w:rsidR="00E810D2" w:rsidRDefault="00E810D2">
      <w:r>
        <w:t>悟道法師晨間講話</w:t>
      </w:r>
      <w:r>
        <w:t>—</w:t>
      </w:r>
      <w:r>
        <w:t xml:space="preserve">在日常生活中廣修善業　　悟道法師主講　　（第二七九集）　　</w:t>
      </w:r>
      <w:r>
        <w:t>2022/2/15</w:t>
      </w:r>
      <w:r>
        <w:t xml:space="preserve">　　華藏淨宗學會　　檔名：</w:t>
      </w:r>
      <w:r>
        <w:t xml:space="preserve">WD32-007-0279 </w:t>
      </w:r>
    </w:p>
    <w:p w14:paraId="3EAEE97B" w14:textId="77777777" w:rsidR="00E810D2" w:rsidRDefault="00E810D2">
      <w:pPr>
        <w:pStyle w:val="a3"/>
      </w:pPr>
      <w:r>
        <w:t xml:space="preserve">　　「人皆敬之」，這個善人依照「積善章」所講的依教奉行，就是所謂善人。善的一個標準，就在「積善章」講的；在佛家，《十善業道經》；在儒家，《弟子規》。善人在社會上「人皆敬之」，走到哪裡，大家都歡迎。如果我們走到哪裡，人家都不歡迎，那我們要檢討，我們不是善人。善人必定受到尊敬、受到尊重。當然善人也常常會遭受抹黑，無端的毀謗。如果善人遭受到人家的不尊敬，人家的抹黑，無中生有，那這個是過去世的業障，這一生餘報就報掉了，就消業障。</w:t>
      </w:r>
      <w:r>
        <w:t xml:space="preserve"> </w:t>
      </w:r>
    </w:p>
    <w:p w14:paraId="573FD791" w14:textId="77777777" w:rsidR="00E810D2" w:rsidRDefault="00E810D2">
      <w:pPr>
        <w:pStyle w:val="a3"/>
      </w:pPr>
      <w:r>
        <w:t xml:space="preserve">　　所以重點，我們自己是不是善人，這個才是重點。外面的人他尊敬不尊敬，所謂日久見人心，他知道你是真正善人，肯定他就尊敬你。或許過去他不認識你，不懂得要尊敬你，後來明白、認識了，他一定會尊敬的。所以「人皆敬之」，這個人的尊敬是必然的。縱然人家不認識你，不知道你是善人，特別你做陰德，人家都不知道，媒體也不會給你報導，人家不知道，善人他也心安理得。就像孔子在《論語》講的，「人不知而不慍，不亦君子乎」，人家不知道我、不認識我，我自己真正有道德學問，也不失為一個君子，所以不怨天、不尤人。</w:t>
      </w:r>
      <w:r>
        <w:t xml:space="preserve"> </w:t>
      </w:r>
    </w:p>
    <w:p w14:paraId="473DC53E" w14:textId="77777777" w:rsidR="00E810D2" w:rsidRDefault="00E810D2">
      <w:pPr>
        <w:pStyle w:val="a3"/>
      </w:pPr>
      <w:r>
        <w:t xml:space="preserve">　　所以我們做善事，往往開始做，好像沒有得到一些很明顯的回報（人家的尊敬），往往就退心了，這個就不對了。我們還是要堅持斷惡修善，到最後必定得到人的尊敬。人尊敬，是我們人道，「天道佑之」，天也會保佑你。今天是元宵節，在道教講，上元。道教一年有分上元、中元、下元。上元就是正月十五，天官賜福，天官賜福就是這裡講「天道佑之」，天官來賜福報給你。縱然人不認識你，但是天知道，鬼神知道，他會賜福給你，你的福報就更殊勝了。</w:t>
      </w:r>
      <w:r>
        <w:t xml:space="preserve"> </w:t>
      </w:r>
    </w:p>
    <w:p w14:paraId="27C4C71F" w14:textId="77777777" w:rsidR="00E810D2" w:rsidRDefault="00E810D2">
      <w:pPr>
        <w:pStyle w:val="a3"/>
      </w:pPr>
      <w:r>
        <w:t xml:space="preserve">　　我們要怎麼得到天官賜福？今天這個元宵節辦燈會，大家都會祝賀天官賜福，上元祈求天官來降福給我們。是不是去燒燒香、拜拜天官，那就降福了？不是這樣的。天官他就是喜歡看到人修善，做善事，天官就會很歡喜。看到人造惡業，天官他看到就憂愁，他想要保佑你，保佑不上。不是不保佑，想保佑，保佑不上，你不能接受。所以這個福報，我們要真正認識清楚，這個禍跟福就差那麼一點點。什麼樣才是真正的福報，我們也要認識，並不是說遇到一點不如意的事情，那就不是福報，這個未必，不一定。禍中有福，福中有禍，所謂禍福相承，《無量壽經》講「禍福相承」，關鍵你人的心，你怎麼去轉變。如果你懂得斷惡修善，禍來了，轉禍為福。如果本來就有福報，那增長你的福報。我們在做午供，都要念「南無增福壽菩薩摩訶薩」，你就增福增壽，增長，增加。如果反過來，你有福報，不懂得斷惡修善，用這個福報去造惡業，那禍就造得大了。沒有福報的人，他造的業還不至於太大；有大福報的人，他也能做大的善業，同樣也可以做大的惡業，因為他有財有勢。所以這個禍福是不一定的。所以《感應篇》一開頭，「禍福無門，惟人自召；善惡之報，如影隨形」，關鍵在我們的心。</w:t>
      </w:r>
      <w:r>
        <w:t xml:space="preserve"> </w:t>
      </w:r>
    </w:p>
    <w:p w14:paraId="4317C3CF" w14:textId="77777777" w:rsidR="00E810D2" w:rsidRDefault="00E810D2">
      <w:pPr>
        <w:pStyle w:val="a3"/>
      </w:pPr>
      <w:r>
        <w:t xml:space="preserve">　　所以天天讀《感應篇》，就是提醒我們這些善惡的標準。那我們要長時薰修，我們這個善惡的標準，在我們的觀念當中才會很清晰，印象才會深刻，進一步也才能夠去依教奉行，所以讀誦是不可缺少的。所以「天道佑之」，今天上元，天官賜福，大家讀了一遍《感應篇》，在正月十五讀《感應篇》，這個天官看到會很歡喜，所以大</w:t>
      </w:r>
      <w:r>
        <w:lastRenderedPageBreak/>
        <w:t xml:space="preserve">家都有福報，我們要珍惜這個因緣。好，今天就跟大家分享到這裡。祝大家元宵節吉祥。阿彌陀佛！　　</w:t>
      </w:r>
    </w:p>
    <w:sectPr w:rsidR="00E810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788B2" w14:textId="77777777" w:rsidR="00E810D2" w:rsidRDefault="00E810D2" w:rsidP="00E85D6C">
      <w:r>
        <w:separator/>
      </w:r>
    </w:p>
  </w:endnote>
  <w:endnote w:type="continuationSeparator" w:id="0">
    <w:p w14:paraId="31B9D493" w14:textId="77777777" w:rsidR="00E810D2" w:rsidRDefault="00E810D2" w:rsidP="00E85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B1A46" w14:textId="77777777" w:rsidR="00E810D2" w:rsidRDefault="00E810D2" w:rsidP="00E85D6C">
      <w:r>
        <w:separator/>
      </w:r>
    </w:p>
  </w:footnote>
  <w:footnote w:type="continuationSeparator" w:id="0">
    <w:p w14:paraId="4D93048F" w14:textId="77777777" w:rsidR="00E810D2" w:rsidRDefault="00E810D2" w:rsidP="00E85D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6C"/>
    <w:rsid w:val="007931EE"/>
    <w:rsid w:val="00E810D2"/>
    <w:rsid w:val="00E8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3761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5D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5D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5D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5D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