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2CA58" w14:textId="77777777" w:rsidR="00AE22E5" w:rsidRDefault="00AE22E5">
      <w:r>
        <w:t>悟道法師晨間講話</w:t>
      </w:r>
      <w:r>
        <w:t>—</w:t>
      </w:r>
      <w:r>
        <w:t xml:space="preserve">人人行善，善願成就　　悟道法師主講　　（第二八一集）　　</w:t>
      </w:r>
      <w:r>
        <w:t>2022/2/17</w:t>
      </w:r>
      <w:r>
        <w:t xml:space="preserve">　　華藏淨宗學會　　檔名：</w:t>
      </w:r>
      <w:r>
        <w:t xml:space="preserve">WD32-007-0281 </w:t>
      </w:r>
    </w:p>
    <w:p w14:paraId="3FB9764C" w14:textId="77777777" w:rsidR="00AE22E5" w:rsidRDefault="00AE22E5">
      <w:pPr>
        <w:pStyle w:val="a3"/>
      </w:pPr>
      <w:r>
        <w:t xml:space="preserve">　　諸位同修，及網路前的同修，大家好。阿彌陀佛！請放掌。我們昨天學習到《太上感應篇直講．善報章》，善人必定得到善神的保佑，邪神都遠離，這個是「眾邪遠之，神靈衛之」，我們昨天學習到這一句。</w:t>
      </w:r>
      <w:r>
        <w:t xml:space="preserve"> </w:t>
      </w:r>
    </w:p>
    <w:p w14:paraId="48FC23C4" w14:textId="77777777" w:rsidR="00AE22E5" w:rsidRDefault="00AE22E5">
      <w:pPr>
        <w:pStyle w:val="a3"/>
      </w:pPr>
      <w:r>
        <w:t xml:space="preserve">　　我們接下來學習下面的，「所作必成，神仙可冀」。「所作必成」，做什麼事業都能夠成就，我們一般講心想事成。這是無論中國人外國人，願望都是一樣的，希望自己心裡想要成就的事情能夠達成，能夠完成，心想事成，想什麼就能獲得什麼，這是大家的願望，這個是人之常情。你想發財，現在全世界的人，大概大多數人都是想發財。也有人想做大官，他想當官，像現在這個選舉不都是想當官嗎？做生意想賺錢，讀書想當官，做企業也是為了經濟，事業、企業能做得成功，大家的願望。在經典上講，求長壽得長壽，求兒女得兒女，求官位得官位，求富貴得富貴，這個都是屬於這句「所作必成」。你要求的，有人求身體健康，健康長壽；有財富，財富不缺乏，他在社會上希望有個地位，這些世間人想要求的，所謂人天福報，都能滿這個願。我們在過年期間也收到很多同修的祝賀詞，也是大家的一個願望，希望平安，要吉祥，發財等等的。但是，是不是我們祝賀一下就能夠成就？不是這樣。祝賀是一個願望，這個願後面要有具體的行動，要行。我們淨土宗講信願行，你相信了這樁事情，你發了願，後面你要去行，行才能滿你的願，才能證實你相信的這樁事情。你沒有透過行，那就落空了。同樣一個道理，你想要成就一切事業，願，願望，你相</w:t>
      </w:r>
      <w:r>
        <w:t>信你也能做得成功，才會去做。但是你這個行如果沒有，那還是落空。行就是要落實，怎麼做？要具體行動。</w:t>
      </w:r>
      <w:r>
        <w:t xml:space="preserve"> </w:t>
      </w:r>
    </w:p>
    <w:p w14:paraId="0BF4EE19" w14:textId="77777777" w:rsidR="00AE22E5" w:rsidRDefault="00AE22E5">
      <w:pPr>
        <w:pStyle w:val="a3"/>
      </w:pPr>
      <w:r>
        <w:t xml:space="preserve">　　所以這個地方講，你要成就這些人間福報，像佛光山它出的報紙叫「人間福報」，這個很明顯，大多數人都是求人間福報、眼前的福報，我們要得到人間福報，就要照以上的去修，要修這個因才能得這個果。不能沒有因的果，因果必定是相關的，有因必有果，所以凡事離不開因果，十法界、一真法界都離不開因果。凡事都有因果，什麼因就得什麼樣的果報，所謂「善有善報，惡有惡報」，這個就是因果。所以「所作必成」。</w:t>
      </w:r>
      <w:r>
        <w:t xml:space="preserve"> </w:t>
      </w:r>
    </w:p>
    <w:p w14:paraId="4E5EEB08" w14:textId="77777777" w:rsidR="00AE22E5" w:rsidRDefault="00AE22E5">
      <w:pPr>
        <w:pStyle w:val="a3"/>
      </w:pPr>
      <w:r>
        <w:t xml:space="preserve">　　「神仙可冀」，不但你可以得人間福報，有的人他想要成仙，那就比人間福報又提升一級，做仙。仙就比較超然，他的享受比我們享受人間福報要高了。仙不是說很有錢；人間福報，很有錢，大企業，享受洪福，三點水那個「洪」，洪福；仙他是享受清福，「清」也是三點水。在紅塵裡面享受洪福，仙享受清福。仙的層次也很多，最基本的，像大家如果在雙溪住得習慣，那也是仙，因為「仙」就是一個人、一個山，人住在山上就是仙了。「於人無爭，於世無求」，你能夠知足常樂，那你享受是清福，比洪福要高超。所以仙的等級很多，《楞嚴經》講了十種仙，道教也講五種仙。《楞嚴經》把六道還加上一道，仙道，講得就更詳細了。所以這個「神仙可冀」。小時候我很羨慕神仙，因為我父親的朋友以前都是來我家喝酒，喝酒這些朋友都會講故事給我們聽。大人來了，我父親朋友來，就給我講故事，說我們要修仙，將來你要修仙，就要在公媽祖先牌位那邊講，我要到山上去修仙了。所以小時候聽大人講這些故事，對這個仙也滿嚮往的。但是我們主要還是要抓住這個重點，就是你要求人間福報也好，你要求仙也好，我們學佛，你要成佛也好，都必須從斷惡修善開始，以這個為基礎，才能成就，好像蓋一Ｏ一大樓，這個是地基，成佛是最高的一Ｏ</w:t>
      </w:r>
      <w:r>
        <w:t>一。</w:t>
      </w:r>
      <w:r>
        <w:lastRenderedPageBreak/>
        <w:t>你沒有這個地基，不要說你到一Ｏ一，第一層、第二層你都蓋不起來，所以我們不能忽略這個基礎的學習。</w:t>
      </w:r>
      <w:r>
        <w:t xml:space="preserve"> </w:t>
      </w:r>
    </w:p>
    <w:p w14:paraId="2A6B635B" w14:textId="77777777" w:rsidR="00AE22E5" w:rsidRDefault="00AE22E5">
      <w:pPr>
        <w:pStyle w:val="a3"/>
      </w:pPr>
      <w:r>
        <w:t xml:space="preserve">　　好，今天就跟大家學習到這裡，「所作必成，神仙可冀」。下面還有一段，我們下次再來學習。好，祝大家福慧增長，法喜充滿，阿彌陀佛！　　</w:t>
      </w:r>
    </w:p>
    <w:sectPr w:rsidR="00AE22E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58D46" w14:textId="77777777" w:rsidR="00AE22E5" w:rsidRDefault="00AE22E5" w:rsidP="003F4492">
      <w:r>
        <w:separator/>
      </w:r>
    </w:p>
  </w:endnote>
  <w:endnote w:type="continuationSeparator" w:id="0">
    <w:p w14:paraId="30D33DA7" w14:textId="77777777" w:rsidR="00AE22E5" w:rsidRDefault="00AE22E5" w:rsidP="003F44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C6F49" w14:textId="77777777" w:rsidR="00AE22E5" w:rsidRDefault="00AE22E5" w:rsidP="003F4492">
      <w:r>
        <w:separator/>
      </w:r>
    </w:p>
  </w:footnote>
  <w:footnote w:type="continuationSeparator" w:id="0">
    <w:p w14:paraId="254F51CA" w14:textId="77777777" w:rsidR="00AE22E5" w:rsidRDefault="00AE22E5" w:rsidP="003F44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492"/>
    <w:rsid w:val="003F4492"/>
    <w:rsid w:val="007931EE"/>
    <w:rsid w:val="00AE2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61449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F449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F449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F449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F449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231</Words>
  <Characters>1322</Characters>
  <Application>Microsoft Office Word</Application>
  <DocSecurity>0</DocSecurity>
  <Lines>11</Lines>
  <Paragraphs>3</Paragraphs>
  <ScaleCrop>false</ScaleCrop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2026-08-13T01:57:00Z</dcterms:created>
  <dcterms:modified xsi:type="dcterms:W3CDTF">2026-08-13T01:57:00Z</dcterms:modified>
</cp:coreProperties>
</file>