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624F" w14:textId="77777777" w:rsidR="00B70B87" w:rsidRDefault="00B70B87">
      <w:r>
        <w:t>悟道法師晨間講話</w:t>
      </w:r>
      <w:r>
        <w:t>—</w:t>
      </w:r>
      <w:r>
        <w:t xml:space="preserve">以仁存心，推己及人，以禮為鑒　　悟道法師主講　　（第二八九集）　　</w:t>
      </w:r>
      <w:r>
        <w:t>2022/3/31</w:t>
      </w:r>
      <w:r>
        <w:t xml:space="preserve">　　華藏淨宗學會　　檔名：</w:t>
      </w:r>
      <w:r>
        <w:t xml:space="preserve">WD32-007-0289 </w:t>
      </w:r>
    </w:p>
    <w:p w14:paraId="498B4B4A" w14:textId="77777777" w:rsidR="00B70B87" w:rsidRDefault="00B70B87">
      <w:pPr>
        <w:pStyle w:val="a3"/>
      </w:pPr>
      <w:r>
        <w:t xml:space="preserve">　　諸位同修，及網路前的同修，大家好。阿彌陀佛！請放掌。昨天我們學習到《太上感應篇直講》，「虛誣詐偽，攻訐宗親」。「虛誣」，這個「誣」是誣蔑，「虛」就是捏造的，造謠言，無中生有，來冤枉人。「詐」是欺詐，「偽」是做假的，不是真的。「攻訐宗親」，揭發宗族裡面隱私的事情，這個都是造罪業，也都有果報。</w:t>
      </w:r>
      <w:r>
        <w:t xml:space="preserve"> </w:t>
      </w:r>
    </w:p>
    <w:p w14:paraId="7FD42082" w14:textId="77777777" w:rsidR="00B70B87" w:rsidRDefault="00B70B87">
      <w:pPr>
        <w:pStyle w:val="a3"/>
      </w:pPr>
      <w:r>
        <w:t xml:space="preserve">　　今天我們接下來學習「剛強不仁，狠戾自用」。我們讀到《地藏經》講，南閻浮提眾生剛強難化。「剛強不仁」，不仁就是沒有仁慈心，沒有仁愛的心。孔子的教學從仁下手，就是要達到這個仁也不容易，所以我們學這個仁。學仁，那就是不能夠剛強難化，隨順自己的煩惱習氣，就不容易接受聖賢、佛菩薩的教化，就隨順自己的煩惱，隨順自己的習氣，自己要怎麼做就怎麼做，誰也勸不聽，這個我們自己要常常觀察檢點。起碼我們要把這些降溫，要隨順聖賢指教，慢慢來調整。總之，以仁為一個出發點，我們這個學習就會慢慢提升。推己及人，想到自己也要想到別人，佛度一切眾生。剛強，這個我們先不要去看別人，別人的剛強也是給我們啟示的。往往我們自己也看不到自己，借別人這面鏡子來對照我們自己，這樣才是佛菩薩、聖賢教我們的，就是遇到這些就回頭先反省自己、檢討自己。對自己要求嚴格，對別人寬鬆、要寬恕。我們一般人也都是要求別人嚴格，自己犯什麼錯都可以原諒，別人一點錯都不能原諒，這就是我們凡夫一般通病。自己不喜歡的人，怎麼看也看不出他的優點，淨說他的壞話，這個心就失去公正，就是感情用事，完全是情緒化。所以我們學經典就是調整自己，自己去反省，才知道原來自己很剛強。自己沒有回頭看看自</w:t>
      </w:r>
      <w:r>
        <w:t>己，這個人剛強，那個人剛強，就我不剛強，其實自己也滿剛強的。所以這些都是要先回頭來觀照自己。</w:t>
      </w:r>
      <w:r>
        <w:t xml:space="preserve"> </w:t>
      </w:r>
    </w:p>
    <w:p w14:paraId="07F01823" w14:textId="77777777" w:rsidR="00B70B87" w:rsidRDefault="00B70B87">
      <w:pPr>
        <w:pStyle w:val="a3"/>
      </w:pPr>
      <w:r>
        <w:t xml:space="preserve">　　「狠戾自用」，「狠」就是這個心很狠，「戾」就是暴戾。「自用」，剛愎自用，要怎麼做就怎麼做，這個都是過失。所以我們總是要學習儒家的禮，還有佛家的戒。禮就是禮節，就是節制我們言語、思想、行為的一個節度。所以我們讀到這個，要學學李老師編的《常禮舉要》。因為沒有學禮就沒有個標準，沒有個依循、依據，學佛沒有依戒也沒一個標準。禮跟戒它也是廣義的，就是涵蓋我們整個生活，待人處事接物，戒也是一樣的，從這個地方來學習。</w:t>
      </w:r>
      <w:r>
        <w:t xml:space="preserve"> </w:t>
      </w:r>
    </w:p>
    <w:p w14:paraId="20DAA266" w14:textId="77777777" w:rsidR="00B70B87" w:rsidRDefault="00B70B87">
      <w:pPr>
        <w:pStyle w:val="a3"/>
      </w:pPr>
      <w:r>
        <w:t xml:space="preserve">　　道德仁義禮，現在道德仁義統統沒有了，現在要恢復還是從禮，所以我們學禮也比較有個下手處。總是依照這個禮，它是一個規範，讓我們不會偏差，就是中庸之道，不偏差，調到適中，剛強不仁、狠戾自用這種煩惱習氣就會慢慢調整過來，這個還是要有個依據。實在講，整個《感應篇》講的，我們下手還是要從禮，它有一個明確的規範，我們一般人比較能夠來修學。如果沒有，那個根性要比較好的，他看一看就明白，他就知道怎麼做了。我們中下根器的人，還是要有比較明確的一個規範讓我們依循，大家來學習，不然你講這個道理是沒錯，但是他體會不到，所以你就要從這個事相上，每天怎麼樣來做。</w:t>
      </w:r>
      <w:r>
        <w:t xml:space="preserve"> </w:t>
      </w:r>
    </w:p>
    <w:p w14:paraId="7E94F8EB" w14:textId="77777777" w:rsidR="00B70B87" w:rsidRDefault="00B70B87">
      <w:pPr>
        <w:pStyle w:val="a3"/>
      </w:pPr>
      <w:r>
        <w:t xml:space="preserve">　　李老師在講《常禮舉要》，他就勸念佛人，他說《常禮舉要》學個十分之一，對你念佛功夫得力就很有幫助了。包括《論語講記》，學《論語講記》也是幫助我們學不要剛強不仁、狠戾自用。孔老夫子他是一個模範，我們學習的一個榜樣。孔子的學生讚歎他溫、良、恭、儉、讓，溫、良、恭、儉、讓就不是剛強不仁、狠戾自用，這</w:t>
      </w:r>
      <w:r>
        <w:lastRenderedPageBreak/>
        <w:t>是我們學習的一個標準。我們以孔老夫子這個溫、良、恭、儉、讓來學習，慢慢就會減輕這個剛強不仁、狠戾自用。所以看到這兩句，我們先不要看這個剛強不仁，那個也剛強不仁，就自己沒有發現自己，自己也是剛強不仁。所以學這個東西，第一個都要先回頭看自己，先不要去看別人，這樣對我們提升道德才有幫助。我認為這樣、我一定要這樣，我就是不聽佛菩薩、聖賢的，我現在有科學頭腦，那些不合時宜了，那這個就是剛強不仁、狠戾自用。就是要這麼做，你又能怎麼樣？你能拿我怎麼樣？這個有因果的，司過之神就會記過。</w:t>
      </w:r>
      <w:r>
        <w:t xml:space="preserve"> </w:t>
      </w:r>
    </w:p>
    <w:p w14:paraId="341E55B8" w14:textId="77777777" w:rsidR="00B70B87" w:rsidRDefault="00B70B87">
      <w:pPr>
        <w:pStyle w:val="a3"/>
      </w:pPr>
      <w:r>
        <w:t xml:space="preserve">　　我早上也恭讀雪廬老人的《論語講記》。我一天大概規定我自己看一則，《群書治要３６Ｏ》白話的錄一則，自己學習，每一天。我看到今天《論語講記》，李老師他講一段經文，他是引用當前的一些情況，他說這個文字，中國自古的寫法是由右至左，李老師那個時候就有人提倡由左至右。西洋英文、外國文的寫法都是由左至右，它是橫的，中國這個文法它是直的。橫的也有，橫的它還是由右至左，像我們過年的對聯不是有個橫批嗎？它也是由右至左。現在學外國人的，由左至右。李老師也講出，為什麼中國這個文字要由右至左、由上而下，用豎的？中國文化它是根據自然界的，順應自然界。像道家講的「道法自然」，自然的規律、自然的現象。道法自然，你順應自然是健康的，你逆自然就帶來災禍，就逆天行道。所以李老師講用橫的，橫的是什麼？我們人是橫的還是直的？人是直的，跟狗、跟貓不一樣，狗跟貓是橫的，我們一般講橫行霸道，狗跟貓是橫的，動物是橫的。人是直的，直的就是什麼？頂天立地，頭頂著天，腳立在地上，頂天立地，所以人稱為天地人三才。李老師講，它這個順應地球的自轉，太陽從東邊升，從西邊下，所以文字從上而下，東南西北，順應地球自轉的轉向，如果你違逆這個叫做逆天行道。</w:t>
      </w:r>
      <w:r>
        <w:t xml:space="preserve"> </w:t>
      </w:r>
    </w:p>
    <w:p w14:paraId="0ACB418C" w14:textId="77777777" w:rsidR="00B70B87" w:rsidRDefault="00B70B87">
      <w:pPr>
        <w:pStyle w:val="a3"/>
      </w:pPr>
      <w:r>
        <w:t xml:space="preserve">　　所以我們大家學習中國傳統文化，這些常識也要懂。為什麼中國用這個？外國用那個？中國的古人順天理，他講道理，順應這個天，外國人他不講這些，他是逆天的。順天行道，這個以佛法講，順應你的性德，你的性德本來就是這樣的；你違背性德，就造成很多問題。你要順著你自性的性德，還是違背你自性的性德？違背自性的性德，那自討苦吃。現在地球不是被破壞得很嚴重了？天災人禍層出不窮，不是人類要去買單？這就是逆天的一個果報，所以現在很亂。將來會不會好？如果人類不覺悟、不回頭，像湯恩比教授講的，如果二十一世紀不學習中國的孔孟學說跟大乘佛法，解決不了這個世界上社會問題。現在世界上你看多亂！這個科技能解決嗎？像現在俄烏戰爭，科技能解決嗎？能夠讓他們不打嗎？辦不到！</w:t>
      </w:r>
      <w:r>
        <w:t xml:space="preserve"> </w:t>
      </w:r>
    </w:p>
    <w:p w14:paraId="329E5933" w14:textId="77777777" w:rsidR="00B70B87" w:rsidRDefault="00B70B87">
      <w:pPr>
        <w:pStyle w:val="a3"/>
      </w:pPr>
      <w:r>
        <w:t xml:space="preserve">　　不要迷信科學是萬能的。早年我有一次到密西根，密西根大學那邊的同學請我去講課，有一個台灣留學生，他很喜歡聽我這個四字五音的佛號，都放在車上，他就載我出去玩。到一個公園，他就跟我講，他說師父，我來這裡學科學的，我學佛我父母很反對，說那個是迷信。他說我給你講一句良心話，科學家說科學是萬能的，那是沒有良心的科學家才講的，他說有良心的科學家不會這麼講，它怎麼會是萬能？所以我們老和尚現在講，現在人迷信科學，有根據的，不是隨便講的。現代人都迷信科學，以為有了科學，什麼問題都可以解決。現在俄烏在打，你用科技去解決看看，能讓他們不打嗎？所以人也要有一點頭腦，不要盲目的去盲從。人要有智慧，你才能善用這個科技；人如果沒有智慧，這個科技是害人的，你要搞清楚。為什麼害人？逆天行道，自私自利，損人利己，哪有在為人民想？沒有，都為自己想，這個就不仁，剛強不仁。不仁，沒有仁慈心，這個世界怎麼會沒有災難？不斷的製造災難、不斷的造惡</w:t>
      </w:r>
      <w:r>
        <w:lastRenderedPageBreak/>
        <w:t>業，當然災難層出不窮，這個災難結束，下個災難又來了，因為不斷的在製造。有因必有果，有果必有因，所以這些我們也要有一個認知。</w:t>
      </w:r>
      <w:r>
        <w:t xml:space="preserve"> </w:t>
      </w:r>
    </w:p>
    <w:p w14:paraId="7FD0BBFC" w14:textId="77777777" w:rsidR="00B70B87" w:rsidRDefault="00B70B87">
      <w:pPr>
        <w:pStyle w:val="a3"/>
      </w:pPr>
      <w:r>
        <w:t xml:space="preserve">　　現在我們學會也有印橫版的，方便翻譯，因為外國人他都是橫的，由左至右，所以我們印橫的主要是方便上面中文，下面翻譯外文，是這個方便。我們依照我們淨老和尚指導的，恢復中國傳統文化，我們自己本身要有一個認知；自己要先認識，才能把這個發揚光大，再傳承給下一代。所以我們對下一代的教導，我們負有因果責任的，不能誤導，誤導我們要背因果，《太上感應篇》講，司過之神有記錄的。我們提倡中國傳統文化，我們應該從右到左，這個希望大家能夠理解。能夠依照我們老和尚的教導，大家這樣來做，這樣我們剛強不仁、狠戾自用或許會減輕一點，不然我們光是講，也沒有一些具體行動，也很難去感受、去體會。所以從生活當中點點滴滴，我們來感受。先反省自己，才能感化別人。</w:t>
      </w:r>
      <w:r>
        <w:t xml:space="preserve"> </w:t>
      </w:r>
    </w:p>
    <w:p w14:paraId="05C8B72D" w14:textId="77777777" w:rsidR="00B70B87" w:rsidRDefault="00B70B87">
      <w:pPr>
        <w:pStyle w:val="a3"/>
      </w:pPr>
      <w:r>
        <w:t xml:space="preserve">　　好，今天就跟大家分享到這裡。祝大家福慧增長，法喜充滿。阿彌陀佛！　　</w:t>
      </w:r>
    </w:p>
    <w:sectPr w:rsidR="00B70B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D582" w14:textId="77777777" w:rsidR="00B70B87" w:rsidRDefault="00B70B87" w:rsidP="00120CE0">
      <w:r>
        <w:separator/>
      </w:r>
    </w:p>
  </w:endnote>
  <w:endnote w:type="continuationSeparator" w:id="0">
    <w:p w14:paraId="67FCAB70" w14:textId="77777777" w:rsidR="00B70B87" w:rsidRDefault="00B70B87" w:rsidP="00120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3958" w14:textId="77777777" w:rsidR="00B70B87" w:rsidRDefault="00B70B87" w:rsidP="00120CE0">
      <w:r>
        <w:separator/>
      </w:r>
    </w:p>
  </w:footnote>
  <w:footnote w:type="continuationSeparator" w:id="0">
    <w:p w14:paraId="1A19EFAF" w14:textId="77777777" w:rsidR="00B70B87" w:rsidRDefault="00B70B87" w:rsidP="00120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E0"/>
    <w:rsid w:val="00120CE0"/>
    <w:rsid w:val="007931EE"/>
    <w:rsid w:val="00B7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A86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C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C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C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C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