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88E0" w14:textId="77777777" w:rsidR="003165DD" w:rsidRDefault="003165DD">
      <w:r>
        <w:t>悟道法師晨間講話</w:t>
      </w:r>
      <w:r>
        <w:t>—</w:t>
      </w:r>
      <w:r>
        <w:t xml:space="preserve">從我們自己做起，轉得過來就是修行　　悟道法師主講　　（第三Ｏ四集）　　</w:t>
      </w:r>
      <w:r>
        <w:t>2022/10/13</w:t>
      </w:r>
      <w:r>
        <w:t xml:space="preserve">　　華藏淨宗學會　　檔名：</w:t>
      </w:r>
      <w:r>
        <w:t xml:space="preserve">WD32-007-0304 </w:t>
      </w:r>
    </w:p>
    <w:p w14:paraId="07AEAD27" w14:textId="77777777" w:rsidR="003165DD" w:rsidRDefault="003165DD">
      <w:pPr>
        <w:pStyle w:val="a3"/>
      </w:pPr>
      <w:r>
        <w:t xml:space="preserve">　　諸位同學，及網路前的同學，大家上午好。阿彌陀佛！今天報紙報全球疫情降為二級，今天開始解封，開放外國的遊客進來，所以今天取消很多疫情相關的限制。所以我們今天就依照政府這些防疫的政策，我們就恢復常態性的這些課程。我們《太上感應篇》已經也停了五個多月了，五月份開始，現在十月了，停了大概五個月了。這段時間，往後我們再觀察這些疫情的情況，因為現在還是沒有解除，這個疫情起起伏伏，我們看政府怎麼規定，我們就隨時調整，配合政府防疫的措施。我們今天開始就恢復我們一般過去常態性的這些共修、共讀。</w:t>
      </w:r>
      <w:r>
        <w:t xml:space="preserve"> </w:t>
      </w:r>
    </w:p>
    <w:p w14:paraId="53357859" w14:textId="77777777" w:rsidR="003165DD" w:rsidRDefault="003165DD">
      <w:pPr>
        <w:pStyle w:val="a3"/>
      </w:pPr>
      <w:r>
        <w:t xml:space="preserve">　　上一次我們跟大家學習到《太上感應篇》，「願人有失，毀人成功」。這個兩句也是存心不好、不對。這個「願」，我們在佛門都知道要發願，這個願要發好願，不能發不好的願。發願，希望別人他有過失，希望他做事，什麼都做不成，我們一般講幸災樂禍。好像很高興，非常高興看到別人他做錯了、他有過失，心裡很高興，「願人有失」，希望別人有錯誤、過失，幸災樂禍，這個存心就不對。「毀人成功」，看到別人做成功一件事情，就嫉妒障礙，要去破壞。「毀」就是破壞。怕人家做成功，他看到心裡不舒服，我們一般講妒忌，嫉妒障礙。這個都是很大的一個過，很大的過失，我們就是要改，改這些過失。「無則加勉，有則改之」，我們修行無非就是一個改過，懺悔、改過。</w:t>
      </w:r>
      <w:r>
        <w:t xml:space="preserve"> </w:t>
      </w:r>
    </w:p>
    <w:p w14:paraId="4556DD9A" w14:textId="77777777" w:rsidR="003165DD" w:rsidRDefault="003165DD">
      <w:pPr>
        <w:pStyle w:val="a3"/>
      </w:pPr>
      <w:r>
        <w:t xml:space="preserve">　　《感應篇》是非常重要的，我們常常讀，也是常常反省。我們自己希望自己將來愈來愈好，必定要照這個來修，才會愈來愈好。如果不依照這個來修，背道而馳，肯定是愈來愈不好，這也是必然的。我們這一生有緣遇到佛法，遇到傳統文化，儒、釋、道的經典教育，希望我們能夠提升。如果我們不提升，就是往下墮落，墮落到三途惡道去了，這個是很可怕的事情。如果我們不仔細去思考，好像沒什麼感覺。如果我們仔細去思考，就會發現了。我們總是要心平氣和去反省檢討自己起心動念、言語造作，根據《感應篇》的標準，《弟子規》的標準，包括現在《群書治要》來對照，我們問題都很明顯可以找得出來。</w:t>
      </w:r>
      <w:r>
        <w:t xml:space="preserve"> </w:t>
      </w:r>
    </w:p>
    <w:p w14:paraId="30802CAC" w14:textId="77777777" w:rsidR="003165DD" w:rsidRDefault="003165DD">
      <w:pPr>
        <w:pStyle w:val="a3"/>
      </w:pPr>
      <w:r>
        <w:t xml:space="preserve">　　反省、檢討，總是先檢討自己。反省、檢討，不是開鬥爭大會，不是在互相指責、在互相謾罵，這個沒有結論，也沒有意義。所以「各自責，天清地寧；各相責，天翻地覆」。這是我們要去解決問題，必須心平氣和，理性冷靜的來探討，這樣才能解決問題。如果以情緒化的，這個問題是愈來愈複雜，愈來愈不好處理，開這個檢討會，還倒不如我帶大家去喝咖啡還比較好，大家想是不是？大家開會就是要解決問題的，多聽聽別人的話，多聽聽別人的，不要都是希望別人都聽我的，自己都不聽別人的。從我們自己做起，我們事先也知道這些道理，但是往往我們在談論的時候，不知不覺情緒就來了，這個就是我們要去修的地方。你在這個時候能不能把這個轉過來？轉過來就是修行，轉不過來就是沒有修行，這個是我們大家要學習的。</w:t>
      </w:r>
      <w:r>
        <w:t xml:space="preserve"> </w:t>
      </w:r>
    </w:p>
    <w:p w14:paraId="403E8027" w14:textId="77777777" w:rsidR="003165DD" w:rsidRDefault="003165DD">
      <w:pPr>
        <w:pStyle w:val="a3"/>
      </w:pPr>
      <w:r>
        <w:t xml:space="preserve">　　這次也非常感恩大家為家師淨老和尚做荼毗、法會、讚頌會，總是圓滿。這個當中每一個人都感覺自己受到委屈，這個也非常不好意思，這個都是我的不對，所有的過失我承擔，功勞就給大家。所有的過失我來承擔，這個都是因為我而起的，我們為了感恩老和尚教導之恩。這個事情我們從各方面來思考，事情沒有絕對的好壞對錯，看你用哪個角度去看，從這個角度看，不好；從那個角度看，未嘗不好。</w:t>
      </w:r>
      <w:r>
        <w:t xml:space="preserve"> </w:t>
      </w:r>
    </w:p>
    <w:p w14:paraId="38C71E74" w14:textId="77777777" w:rsidR="003165DD" w:rsidRDefault="003165DD">
      <w:pPr>
        <w:pStyle w:val="a3"/>
      </w:pPr>
      <w:r>
        <w:lastRenderedPageBreak/>
        <w:t xml:space="preserve">　　我們舉出一個例子，韋提希夫人，你說她的遭遇好不好？不好。她生了一個忤逆的兒子，要殺父親、殺母親，要奪取政權，你說好不好？很不幸，很悲慘，傷心欲絕，她不想住這個世間，求釋迦牟尼佛給她指點，看十方世界，有沒有那個世界永遠看不到惡人、聽不到惡聲、看不到惡的事情？她想往生到那個地方去。所以佛才給她介紹十方世界，後來她選擇了西方極樂世界。她修淨土法門，她還沒有往生就上品，就是得無生法忍了。這個就是，你說從這個地方看好不好？如果從這個地方，大家覺得說她的家庭遭遇這個變故，是很不幸的；但是因為這個不幸，導致她發願求生西方。如果她家庭沒有發生這種變故，大家想一想，她會不會想去西方？她做皇后，享受人間榮華富貴，她怎麼會想往生西方？她這個願生不起來的。</w:t>
      </w:r>
      <w:r>
        <w:t xml:space="preserve"> </w:t>
      </w:r>
    </w:p>
    <w:p w14:paraId="49E80A27" w14:textId="77777777" w:rsidR="003165DD" w:rsidRDefault="003165DD">
      <w:pPr>
        <w:pStyle w:val="a3"/>
      </w:pPr>
      <w:r>
        <w:t xml:space="preserve">　　大家從這個地方去想，所以凡事沒有絕對的對或錯，沒有絕對的好或壞，你要從兩方面、四方面、八方面、六十四方面，方方面面去看，才是圓滿的。所以老和尚的事情，我就講事情圓滿就好，我們吃一點虧沒關係。所以昨天我去答謝中佛會的祕書長，她說這一次你們也很孝順，她說如果你們兩個人有意見，那這個事情就很不好辦了。我說還好，師兄弟大家還能尊重我，還能尊重我的意思，我們才能把老和尚的事情圓滿。這次我們師兄弟也都表現得很和諧，大家也很發心，非常感恩大家的發心。好，祝大家福慧增長，法喜充滿。　　</w:t>
      </w:r>
    </w:p>
    <w:sectPr w:rsidR="003165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A4A7" w14:textId="77777777" w:rsidR="003165DD" w:rsidRDefault="003165DD" w:rsidP="00BC5E51">
      <w:r>
        <w:separator/>
      </w:r>
    </w:p>
  </w:endnote>
  <w:endnote w:type="continuationSeparator" w:id="0">
    <w:p w14:paraId="4F31B654" w14:textId="77777777" w:rsidR="003165DD" w:rsidRDefault="003165DD" w:rsidP="00BC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14E1" w14:textId="77777777" w:rsidR="003165DD" w:rsidRDefault="003165DD" w:rsidP="00BC5E51">
      <w:r>
        <w:separator/>
      </w:r>
    </w:p>
  </w:footnote>
  <w:footnote w:type="continuationSeparator" w:id="0">
    <w:p w14:paraId="476D223F" w14:textId="77777777" w:rsidR="003165DD" w:rsidRDefault="003165DD" w:rsidP="00BC5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51"/>
    <w:rsid w:val="003165DD"/>
    <w:rsid w:val="007931EE"/>
    <w:rsid w:val="00BC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5AF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