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9B9B4" w14:textId="77777777" w:rsidR="00CD2FF9" w:rsidRDefault="00CD2FF9">
      <w:r>
        <w:t>悟道法師晨間講話</w:t>
      </w:r>
      <w:r>
        <w:t>—</w:t>
      </w:r>
      <w:r>
        <w:t>不貪財</w:t>
      </w:r>
      <w:r>
        <w:t xml:space="preserve"> </w:t>
      </w:r>
      <w:r>
        <w:t xml:space="preserve">不欺上　　悟道法師主講　　（第三三五集）　　</w:t>
      </w:r>
      <w:r>
        <w:t>2022/12/7</w:t>
      </w:r>
      <w:r>
        <w:t xml:space="preserve">　　華藏淨宗學會　　檔名：</w:t>
      </w:r>
      <w:r>
        <w:t xml:space="preserve">WD32-007-0335 </w:t>
      </w:r>
    </w:p>
    <w:p w14:paraId="62E616D7" w14:textId="77777777" w:rsidR="00CD2FF9" w:rsidRDefault="00CD2FF9">
      <w:pPr>
        <w:pStyle w:val="a3"/>
      </w:pPr>
      <w:r>
        <w:t xml:space="preserve">　　諸位同修，及網路前的同修，大家好。阿彌陀佛！請放掌。我們昨天學習到《太上感應篇直講》，「得新忘故，口是心非」。我們做人不要喜新厭舊，俗話講衣服要新，人要舊。做人常念故舊，這個人心就厚道；如果結交新的，把舊的都忘記了，都不要了，這個顯得人心苛薄寡恩，無情無義。所以得新忘故，這個就是罪過。「口是心非」，心裡想的跟口裡說的是不一樣的，這些也都是造罪業，我們都要去避免。</w:t>
      </w:r>
      <w:r>
        <w:t xml:space="preserve"> </w:t>
      </w:r>
    </w:p>
    <w:p w14:paraId="3007180A" w14:textId="77777777" w:rsidR="00CD2FF9" w:rsidRDefault="00CD2FF9">
      <w:pPr>
        <w:pStyle w:val="a3"/>
      </w:pPr>
      <w:r>
        <w:t xml:space="preserve">　　接下來我們今天學習下面兩句，「貪冒於財，欺罔其上」。「貪冒於財」，很明顯就是講貪財，貪污舞弊這一類的。貪就是貪得無厭，貪得愈多愈好，這個是貪心。貪財，我們現在看到全世界的人，哪一個不貪財？大家都想多得到一些財富，貪心，它沒有止境的，你賺到一百億，想要一千億，愈多愈好，貪得無厭，人心不足蛇吞象。所以貪污舞弊那是犯法，但是我們有貪財這個心，也都是造罪業。現在世界這麼亂，就是從貪而起的。在中峰國師的《三時繫念》，中峰國師也給我們開示，「諸苦盡從貪欲起」，都是從貪起來的。世界這麼亂，為什麼這麼亂？人類貪求物質享受，貪財。現在把經濟擺在第一個，得不到這些物質享受，就用種種不如法的手段，就是為了財，貪得無厭。「貪」是貪得無厭，「冒」就是昏昧，昏昧就是沒有智慧，他沒有羞恥心。他也不覺得貪財有什麼不對，大家都這樣，他沒有羞恥心，沒有感到不對，這個就叫貪冒於財。貪得無厭，昏昧無恥，沒有感覺羞恥，覺得大家都這麼貪，我貪也是很正常，所以他就沒有羞恥心，他也不會覺得對不起人。這個是造罪業。</w:t>
      </w:r>
      <w:r>
        <w:t xml:space="preserve"> </w:t>
      </w:r>
    </w:p>
    <w:p w14:paraId="1B31FA9F" w14:textId="77777777" w:rsidR="00CD2FF9" w:rsidRDefault="00CD2FF9">
      <w:pPr>
        <w:pStyle w:val="a3"/>
      </w:pPr>
      <w:r>
        <w:t xml:space="preserve">　　「欺罔其上」，欺是欺騙，上面的、上位的，下屬去欺騙他。這個也是跟貪財有關，就是把一個國家、一個團體、一個企業它的財物掏空，做一些假的去欺騙上面的這些領導，這就是欺罔其上，欺騙。能欺騙人，但是欺騙不了鬼神，鬼神都在鑑察、都在記過，這個實在講，得不償失。用不法的手段取得錢財，實在把自己原來的福祿也都消盡了，都被打折扣，扣掉了。命中有的財富，你原來有一百萬的財富，用不法的手段得到五十萬，他覺得他很厲害，他就是用這樣得到的，但是他不知道他已經損失一半了，他如果不用這樣的手段去取是有一百萬，用這個不法的手段變成五十萬，但是他不知道。他沒有讀《感應篇》，沒有學因果教育，以為他就是這樣才得到的，結果他是損失了，這個叫得不償失，他得到的沒有辦法償還他失去的。如果明瞭因果的人，他肯定不會這樣幹。為什麼會這麼做？都是不知道因果。你命中的財富，用不如法的手段取得，一直被消，消到你的福報沒有了，那就扣壽命，減少一百天的壽命就是減一算，小則奪算；如果重大的，就奪紀，減少十二年。所以讀了《感應篇》，學習因果教育，人就不會做一些傻事，不會做這些不好的事情，這個也都是我們長時來薰修，常常讀誦、常常提醒，加深我們的印象，進一步做到受持，這</w:t>
      </w:r>
      <w:r>
        <w:t>個就增長福報了。</w:t>
      </w:r>
      <w:r>
        <w:t xml:space="preserve"> </w:t>
      </w:r>
    </w:p>
    <w:p w14:paraId="67686812" w14:textId="77777777" w:rsidR="00CD2FF9" w:rsidRDefault="00CD2FF9">
      <w:pPr>
        <w:pStyle w:val="a3"/>
      </w:pPr>
      <w:r>
        <w:t xml:space="preserve">　　好，今天就跟大家分享到這裡。祝大家福慧增長，法喜充滿。阿彌陀佛！　　</w:t>
      </w:r>
    </w:p>
    <w:sectPr w:rsidR="00CD2FF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AFD45" w14:textId="77777777" w:rsidR="00CD2FF9" w:rsidRDefault="00CD2FF9" w:rsidP="00504022">
      <w:r>
        <w:separator/>
      </w:r>
    </w:p>
  </w:endnote>
  <w:endnote w:type="continuationSeparator" w:id="0">
    <w:p w14:paraId="4D83EB19" w14:textId="77777777" w:rsidR="00CD2FF9" w:rsidRDefault="00CD2FF9" w:rsidP="005040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88AAB" w14:textId="77777777" w:rsidR="00CD2FF9" w:rsidRDefault="00CD2FF9" w:rsidP="00504022">
      <w:r>
        <w:separator/>
      </w:r>
    </w:p>
  </w:footnote>
  <w:footnote w:type="continuationSeparator" w:id="0">
    <w:p w14:paraId="57EECD3E" w14:textId="77777777" w:rsidR="00CD2FF9" w:rsidRDefault="00CD2FF9" w:rsidP="005040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022"/>
    <w:rsid w:val="00504022"/>
    <w:rsid w:val="007931EE"/>
    <w:rsid w:val="00CD2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3B03B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0402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402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402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402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188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2026-08-13T01:58:00Z</dcterms:created>
  <dcterms:modified xsi:type="dcterms:W3CDTF">2026-08-13T01:58:00Z</dcterms:modified>
</cp:coreProperties>
</file>