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A103" w14:textId="77777777" w:rsidR="00D24AFF" w:rsidRDefault="00D24AFF">
      <w:r>
        <w:t>悟道法師晨間講話</w:t>
      </w:r>
      <w:r>
        <w:t>—</w:t>
      </w:r>
      <w:r>
        <w:t xml:space="preserve">唾流星，指虹霓；輒指三光，久視日月　　悟道法師主講　　（第三六四集）　　</w:t>
      </w:r>
      <w:r>
        <w:t>2023/2/10</w:t>
      </w:r>
      <w:r>
        <w:t xml:space="preserve">　　華藏淨宗學會　　檔名：</w:t>
      </w:r>
      <w:r>
        <w:t xml:space="preserve">WD32-007-0364 </w:t>
      </w:r>
    </w:p>
    <w:p w14:paraId="00F0DB04" w14:textId="77777777" w:rsidR="00D24AFF" w:rsidRDefault="00D24AFF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30EE3A6" w14:textId="77777777" w:rsidR="00D24AFF" w:rsidRDefault="00D24AFF">
      <w:pPr>
        <w:pStyle w:val="a3"/>
      </w:pPr>
      <w:r>
        <w:t xml:space="preserve">　　我們昨天學習到《太上感應篇直講》「夜起裸露，八節行刑」。這個都是對天地鬼神一個恭敬。普賢菩薩十大願王，第一願就是禮敬諸佛，這個禮就是有禮節，敬是恭敬心。所以這個禮表現在外面，恭敬心在內心一切恭敬。在佛門的懺語講「一切恭敬」，就是對於萬事萬物都是存著恭敬之心。這個都是我們要學習的地方，對人、對事、對物，一切都是以恭敬心來對待。所以不夜起裸露，這是表示恭敬，晚上我們自己在房間雖然沒有外人，但是這個無形的鬼神，無形的眾生，我們肉眼見不到的很多，所以我們對他們也是要表示恭敬。八節行刑，這也是對天地的一個恭敬，這個節氣。在這八個節氣，對天地間的一個恭敬，所以在這個時候不能去處決死刑犯；這個時候處決死刑犯，就傷害到天地的和諧（和氣）了。這也是恭敬。</w:t>
      </w:r>
      <w:r>
        <w:t xml:space="preserve"> </w:t>
      </w:r>
    </w:p>
    <w:p w14:paraId="5D401DD0" w14:textId="77777777" w:rsidR="00D24AFF" w:rsidRDefault="00D24AFF">
      <w:pPr>
        <w:pStyle w:val="a3"/>
      </w:pPr>
      <w:r>
        <w:t xml:space="preserve">　　我們接下來，下面：「唾流星，指虹霓；輒指三光，久視日月」。這個也是恭敬，對日月星辰的恭敬。流星，我們應該有曾經看過，那個流星很快過去。那麼它是一種天象，你不能看到流星，你就跟它吐痰，唾流星，這極為不敬，對這個天地日月星辰，這叫大不敬。指虹霓，這個指就是手指著，這也是不恭敬，虹霓就彩虹，就是我們對天地日月星辰要有一個敬畏之心。我們學佛的人不要用手指頭去指，用手指頭去指就是對那個不敬。大家可以想一想，我們看到人家手指頭指著「你、你」，這樣你看這個動作，你覺得好嗎？那我們學佛的人，怎麼樣恭敬？我們合掌。我們看到虹霓，我們就合掌，阿彌陀佛，那這個是最好的，最恭敬的。你不要用手指頭去指：「你看、你看」，那個就是不恭敬。所以看到虹霓（看到彩虹）我們就合掌，就好像我們見到人就合掌（道家是抱拳），這都是禮節。所以不要去指虹霓。輒指三光，這個日月星辰，這個就三光，也不要用手指頭去指。</w:t>
      </w:r>
      <w:r>
        <w:t xml:space="preserve"> </w:t>
      </w:r>
    </w:p>
    <w:p w14:paraId="7FC496FA" w14:textId="77777777" w:rsidR="00D24AFF" w:rsidRDefault="00D24AFF">
      <w:pPr>
        <w:pStyle w:val="a3"/>
      </w:pPr>
      <w:r>
        <w:t xml:space="preserve">　　久視日月，這個久視就是我們看這個日月不能久視，久視也是一種不敬。但是不是說不能看，不能久視。我們一般就是像中秋節賞月，大家都看月亮，不要看太久，久視就是不要看太久，看一下子。那麼日（太陽光）可能我們如果太陽正在中天，太陽光還很強，特別是夏天，我們可能也沒辦法久視。除非你戴著個太陽眼鏡，不然我們一般那個陽光，光很強，紫外線你看了對眼睛也不好，對眼睛也會傷害。但是如果你是修《觀經》第一觀，落日懸鼓，那是可以的，因為你是修行的，那不是看著玩的。《觀經》落日懸鼓就是太陽要下山，紅紅的，我們就是觀這個太陽。太陽要下山，那邊是西方，我們學佛的人、念佛的人，在《無量壽經》佛都勸我們，這個往西方合掌禮拜要恭敬。這個地方講的久視日月，這個就是這樣看，那不是修行，也不是有恭敬心，這個司過之神就會記過，就是對天地日月星辰不敬。所以我們不是不能看這些，主要是說用什麼心態來看，我們用一個敬畏之心來看，那麼這個是對天地日月星辰的一個恭敬，恭敬就有功德；那對這個不敬，那就罪過了。</w:t>
      </w:r>
      <w:r>
        <w:t xml:space="preserve"> </w:t>
      </w:r>
    </w:p>
    <w:p w14:paraId="33E0F83F" w14:textId="77777777" w:rsidR="00D24AFF" w:rsidRDefault="00D24AFF">
      <w:pPr>
        <w:pStyle w:val="a3"/>
      </w:pPr>
      <w:r>
        <w:t xml:space="preserve">　　那現在有很多人不相信，認為這個是迷信。所以現在科學家月球都登陸了，人都跑上去了，那久視日月算什麼？這個好像太空人登陸月球就破除迷信的樣子，其實科學家跑到月球去，那是什麼？侵佔月球是不是？入侵。你看現在大陸有一個氣球不是飛到美國去？他就把它用飛彈打下來，為什麼？入侵。你侵入到我的領土，你那太空船飛到月球上去，你是不是入侵月球，大家想是不是？但是天地鬼神他不是用飛彈給</w:t>
      </w:r>
      <w:r>
        <w:lastRenderedPageBreak/>
        <w:t>你打下來，那會怎麼樣？你對它不恭敬、對它入侵，你地球就有災難了，大家想是不是？地球現在災難有沒有很多？氣候不正常，南北極冰山快速融化，地震、水災、火災，天災人禍，現在地球上任何一個地方發生災難，都會牽動到全球。像前幾天土耳其、敘利亞的大地震，傷亡這麼多人，你說我們沒有發生地震的地方，你會很安心嗎？肯定不會，所以大家要去幫忙、去救災。</w:t>
      </w:r>
      <w:r>
        <w:t xml:space="preserve"> </w:t>
      </w:r>
    </w:p>
    <w:p w14:paraId="58A05370" w14:textId="77777777" w:rsidR="00D24AFF" w:rsidRDefault="00D24AFF">
      <w:pPr>
        <w:pStyle w:val="a3"/>
      </w:pPr>
      <w:r>
        <w:t xml:space="preserve">　　這個災難不發生最好，所以我們講護國息災，息就止息，不要讓它發生。災難發生去處理善後叫做救災，大家想一想，息災比較重要，還是救災重要？一般人都認為救災很重要，那當然，災難發生救災當然是第一重要。但是災難還沒有發生之前，不要讓這個災難發生，那不是更重要嗎？大家想是不是？所以知道救災的人很多，知道息災的人不多。息災是根本，救災就是處理善後，這個道理我們要明白。所以我們現在讀到《感應篇》，我們依從淨宗十三祖印光祖師的開示，我們來學習，我們淨老和尚也是承接印祖的教導，也把三個根，《感應篇》列為三根之一，我們要努力、深入來學習，這個才是我們應有一個心態，一個正確的態度。</w:t>
      </w:r>
      <w:r>
        <w:t xml:space="preserve"> </w:t>
      </w:r>
    </w:p>
    <w:p w14:paraId="19ADE5A1" w14:textId="77777777" w:rsidR="00D24AFF" w:rsidRDefault="00D24AFF">
      <w:pPr>
        <w:pStyle w:val="a3"/>
      </w:pPr>
      <w:r>
        <w:t xml:space="preserve">　　好，今天就跟大家分享到這裡。祝大家福慧增長，法喜充滿。阿彌陀佛！　　</w:t>
      </w:r>
    </w:p>
    <w:sectPr w:rsidR="00D24A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C4B0" w14:textId="77777777" w:rsidR="00D24AFF" w:rsidRDefault="00D24AFF" w:rsidP="00740382">
      <w:r>
        <w:separator/>
      </w:r>
    </w:p>
  </w:endnote>
  <w:endnote w:type="continuationSeparator" w:id="0">
    <w:p w14:paraId="00A810B0" w14:textId="77777777" w:rsidR="00D24AFF" w:rsidRDefault="00D24AFF" w:rsidP="00740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A97B" w14:textId="77777777" w:rsidR="00D24AFF" w:rsidRDefault="00D24AFF" w:rsidP="00740382">
      <w:r>
        <w:separator/>
      </w:r>
    </w:p>
  </w:footnote>
  <w:footnote w:type="continuationSeparator" w:id="0">
    <w:p w14:paraId="60BB5BDC" w14:textId="77777777" w:rsidR="00D24AFF" w:rsidRDefault="00D24AFF" w:rsidP="007403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82"/>
    <w:rsid w:val="00740382"/>
    <w:rsid w:val="007931EE"/>
    <w:rsid w:val="00D2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A35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03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3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3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3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