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84C7F" w14:textId="77777777" w:rsidR="002C2F47" w:rsidRDefault="002C2F47">
      <w:r>
        <w:t>悟道法師晨間講話</w:t>
      </w:r>
      <w:r>
        <w:t>—</w:t>
      </w:r>
      <w:r>
        <w:t xml:space="preserve">因果教育，勸善去惡　　悟道法師主講　　（第三八五集）　　</w:t>
      </w:r>
      <w:r>
        <w:t>2023/4/6</w:t>
      </w:r>
      <w:r>
        <w:t xml:space="preserve">　　華藏淨宗學會　　檔名：</w:t>
      </w:r>
      <w:r>
        <w:t xml:space="preserve">WD32-007-0385 </w:t>
      </w:r>
    </w:p>
    <w:p w14:paraId="369B5B5C" w14:textId="77777777" w:rsidR="002C2F47" w:rsidRDefault="002C2F47">
      <w:pPr>
        <w:pStyle w:val="a3"/>
      </w:pPr>
      <w:r>
        <w:t xml:space="preserve">　　諸位同修，及網路前的同修，大家好。阿彌陀佛！請放掌。我們繼續來學習《太上感應篇彙編》節要第十二條，「世道不古，人心澆漓。禮教不能勸化，刑罰不能禁止。惟感應二字，可以動其從善去惡之良心。王法或可以勢力機巧而脫，鬼神定不以富貴幽隱而遺也。」這一條也是講到我們現前這個世界，世道不古，就現在世道人心不古，沒有像古人那麼善良、那麼厚道，人心愈來愈壞。這個都是出在教育的問題，現在全世界沒有倫理道德因果的教育，這個都沒有了，只有教技術、教科技、藝術這部分，這是現前世界的現狀。教做人處事這方面都完全沒有，所以現在人他不懂得做人，在家裡不懂得孝順父母，忤逆父母、頂撞父母，甚至殺父、殺母現在時有所聞。我們可以想想，對父母都這樣，那有什麼事情不會去做！這個就很難了。所以現在社會上犯罪愈來愈多，這就是「人心澆漓」，人心沒有這種道德觀念了。禮義廉恥這些道德觀念，我們現代人是完全沒有，一個概念都沒有。</w:t>
      </w:r>
      <w:r>
        <w:t xml:space="preserve"> </w:t>
      </w:r>
    </w:p>
    <w:p w14:paraId="010CAD3F" w14:textId="77777777" w:rsidR="002C2F47" w:rsidRDefault="002C2F47">
      <w:pPr>
        <w:pStyle w:val="a3"/>
      </w:pPr>
      <w:r>
        <w:t xml:space="preserve">　　所以「禮教不能勸化」，你現在教人家去守這個禮，儒家講禮教，這個禮教沒有辦法勸化。古聖先王制禮作樂，在中國政治它是有兩方面，一種是文化，一種是法治，就現在講的法律，這是《論語》上講的，用法治就是「道之以政，齊之以刑」。用禮制來治天下、來治國，來辦政治，就是「道之以德，齊之以禮」，以道德來教化人民，讓人民都明理，明白倫理道德這些道理，做人應該怎麼做才是對的。道之以德，道就是有引導的意思，就是以道德仁義來引導人民，來教導人民，來勸導人民。犯錯了呢？犯錯就以禮來整齊，整齊就是說，你違背這個禮就會被社會大眾輿論譴責。這個也是很厲害的，一個人如果被社會大眾譴責，他就很難立足。所以人「道之以德，齊之以禮，有恥且格」，人民知道自己做錯了，有羞恥心，這個格就是他會去格正，好像方格，把他匡正，會導正，自己知道自己做得不對，人都有良心、有羞恥心，會受到良心的責備。如果「道之以政，齊之以刑」，民就苟免無恥了，他沒有羞恥心，他作奸犯科，他不覺得他有什麼不對，他還理直氣壯。像十幾年前搶劫搶運鈔車，被抓到了，然後記者問他，如果將來還有機會，你會再搶嗎？他說還是會再去搶。這個說明什麼？說明他沒有羞恥心，他做這個事情他覺得沒有錯，他只是覺</w:t>
      </w:r>
      <w:r>
        <w:t>得說現在倒霉被你抓到了，他覺得就是這樣而已。他沒有認為自己有什麼不對，他只是怕觸犯法律被你處罰，這樣不敢做，他是這種心態，跟你覺得羞恥心、做人不能這樣，心態是完全不一樣的。所以現在人作奸犯科，犯法，他沒有感覺自己什麼不對，因為沒有禮教。禮教，現在你要勸化，人家也不接受。你制定刑罰，你也不能禁止。你說現在法律定得那麼多，聽蔡老師講，美國的法律定得是最多的、最完善的，但是美國的社會上犯罪有沒有減少？好像沒有，而且還在增加。我們幾乎每一年都有聽到美國有校園槍擊事件。你看前幾天不是又一個女槍手打死了六個，三個大人，三個小孩，那女槍手也被警察打死，一共七條人命，十幾分鐘就沒有了。這說明一樁什麼事實？刑罰不能禁，法律定了那麼多，為什麼還是這樣？</w:t>
      </w:r>
      <w:r>
        <w:t xml:space="preserve"> </w:t>
      </w:r>
    </w:p>
    <w:p w14:paraId="5E5EEEAD" w14:textId="77777777" w:rsidR="002C2F47" w:rsidRDefault="002C2F47">
      <w:pPr>
        <w:pStyle w:val="a3"/>
      </w:pPr>
      <w:r>
        <w:t xml:space="preserve">　　「惟感應二字，可以動其從善去惡之良心。」禮教你勸也勸不動，刑罰也沒辦法禁止，只有講感應，這個感應就是說「善有善報，惡有惡報」。因果報應是很現實的問題，很現實的事情，講感應，人沒有不畏鬼神的，他不怕王法、不怕法律，但是對鬼神還是會敬畏三分，這是講古人。我看現代人，你跟他講鬼神，他還說你是迷信。還有無神論的，這個無神論就更不相信了，他本來就有懷疑，不太相信，然後再來提倡無神論，他不就更不相信了，認為這是迷信，沒有科學根據。因此在現前這個時</w:t>
      </w:r>
      <w:r>
        <w:lastRenderedPageBreak/>
        <w:t>代，我們勸人家你相信鬼神、相信禮教，現代人都很難接受。很難接受，還是要講，為什麼？這是最後一個能夠去挽回人心的，因果教育。所以倫理的教育、道德的教育、因果的教育。</w:t>
      </w:r>
      <w:r>
        <w:t xml:space="preserve"> </w:t>
      </w:r>
    </w:p>
    <w:p w14:paraId="7AF743CE" w14:textId="77777777" w:rsidR="002C2F47" w:rsidRDefault="002C2F47">
      <w:pPr>
        <w:pStyle w:val="a3"/>
      </w:pPr>
      <w:r>
        <w:t xml:space="preserve">　　因果，實在講，講鬼神你現在感受不到，但是如果年紀比較大一點，經驗比較多一點，就知道有鬼神。所以最近我看到網路上附體的影片，我們接觸到很多，這是真的。就上一次美國昊然居士來我們這裡做義工，他在三重別院就被附體，那個時候沒有把它錄下來就很可惜。那不是鬼神是什麼！所以現在不畏鬼神，附體的這些都錄下來，可以做為一個佐證，你不是說沒有鬼神嗎？像我們在大陸，大陸都提倡無神論，我們在山東做百七，有個法師他有一個道場，專門收人家助念的，還有附體的。這法師很慈悲，有一些附體的，送到他那個道場，就是亂闖亂撞，什麼樣的都有。那些宗教局的官員來說，那個是他裝的，不是真的有什麼鬼神。那個法師就跟他講，他說你說裝的，那你裝給我看看，你能不能像他這？裝的，你看得出來；不是裝的，也看得出來。就像乩壇一樣，鸞壇，扶乩，有一些是裝的，有一些是真的。你說專門在做扶乩的人，他說一個乩童、一個桌頭兩個人套好的，兩個都講好的。有一些是裝的、在騙人，有一些是真的，像我年輕的時候跟我母親到慈惠堂，去那裡拜拜，問事情。他那個神去附體都不是專門在做扶乩的，他不是做那一行的，那是什麼？都是一些公司的老闆，然後那個神就附在他身上，他自己跳到那邊去了，沒有人請他</w:t>
      </w:r>
      <w:r>
        <w:t>去，請他也不會去的，是這樣的，你說這個怎麼能假得了？所以我自己還有實驗過，過去我都有講給大家聽，我親身的經驗，證明鬼神真有。</w:t>
      </w:r>
      <w:r>
        <w:t xml:space="preserve"> </w:t>
      </w:r>
    </w:p>
    <w:p w14:paraId="7AF11CC9" w14:textId="77777777" w:rsidR="002C2F47" w:rsidRDefault="002C2F47">
      <w:pPr>
        <w:pStyle w:val="a3"/>
      </w:pPr>
      <w:r>
        <w:t xml:space="preserve">　　這個事情我們能夠確定了，我們跟人家講「舉頭三尺有神明」，大家才會相信。所以現在不相信，我們就可以調這些影片出來。有這些資料，實在講，錄下來對於現代人不相信鬼神的，對他也有一個啟發。縱然他現在還不相信，但是他總是心裡會有個疑在，小疑小悟，大疑大悟，就怕他不疑。你現在還不能相信，不能接受，有一天因緣到了，或許自己去碰到，就相信了。特別在演藝界的人，他特別相信鬼神，因為他們自己都親身碰到過。還有醫院的醫生、護士，他們都相信，這是人生的經歷。所以我們現在要以《感應篇》，鬼神來記錄人的功過，這些我們都要去宣揚。像我們拍的城隍廟，這個我們大家也要多多去流通，勸大家能夠相信這個，進一步斷惡修善，就功德無量。</w:t>
      </w:r>
      <w:r>
        <w:t xml:space="preserve"> </w:t>
      </w:r>
    </w:p>
    <w:p w14:paraId="0EEA3B0A" w14:textId="77777777" w:rsidR="002C2F47" w:rsidRDefault="002C2F47">
      <w:pPr>
        <w:pStyle w:val="a3"/>
      </w:pPr>
      <w:r>
        <w:t xml:space="preserve">　　好，今天就跟大家分享到這裡。祝大家福慧增長，法喜充滿。阿彌陀佛！　　</w:t>
      </w:r>
    </w:p>
    <w:sectPr w:rsidR="002C2F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5C4C0" w14:textId="77777777" w:rsidR="002C2F47" w:rsidRDefault="002C2F47" w:rsidP="00B04BAD">
      <w:r>
        <w:separator/>
      </w:r>
    </w:p>
  </w:endnote>
  <w:endnote w:type="continuationSeparator" w:id="0">
    <w:p w14:paraId="7EBE22E4" w14:textId="77777777" w:rsidR="002C2F47" w:rsidRDefault="002C2F47" w:rsidP="00B0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38D65" w14:textId="77777777" w:rsidR="002C2F47" w:rsidRDefault="002C2F47" w:rsidP="00B04BAD">
      <w:r>
        <w:separator/>
      </w:r>
    </w:p>
  </w:footnote>
  <w:footnote w:type="continuationSeparator" w:id="0">
    <w:p w14:paraId="03279E80" w14:textId="77777777" w:rsidR="002C2F47" w:rsidRDefault="002C2F47" w:rsidP="00B04B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BAD"/>
    <w:rsid w:val="002C2F47"/>
    <w:rsid w:val="007931EE"/>
    <w:rsid w:val="00B04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C1A2D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4B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4B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4B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4B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