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B8E2" w14:textId="77777777" w:rsidR="000D2AFD" w:rsidRDefault="000D2AFD">
      <w:r>
        <w:t>悟道法師晨間講話</w:t>
      </w:r>
      <w:r>
        <w:t>—</w:t>
      </w:r>
      <w:r>
        <w:t xml:space="preserve">吉凶禍福無定門　　悟道法師主講　　（第四Ｏ八集）　　</w:t>
      </w:r>
      <w:r>
        <w:t>2023/6/9</w:t>
      </w:r>
      <w:r>
        <w:t xml:space="preserve">　　華藏淨宗學會　　檔名：</w:t>
      </w:r>
      <w:r>
        <w:t xml:space="preserve">WD32-007-0408 </w:t>
      </w:r>
    </w:p>
    <w:p w14:paraId="0F4C83F5" w14:textId="77777777" w:rsidR="000D2AFD" w:rsidRDefault="000D2AFD">
      <w:pPr>
        <w:pStyle w:val="a3"/>
      </w:pPr>
      <w:r>
        <w:t xml:space="preserve">　　諸位同修，及網路前的同修，大家好。阿彌陀佛！請放掌。我們繼續來學習《感應篇彙編》節要，「太上曰：禍福無門，惟人自召。」節要第三條，「小曰吉凶，大曰禍福。無門，無定門也。自召，自作自受也。」</w:t>
      </w:r>
      <w:r>
        <w:t xml:space="preserve"> </w:t>
      </w:r>
    </w:p>
    <w:p w14:paraId="056EF6EB" w14:textId="77777777" w:rsidR="000D2AFD" w:rsidRDefault="000D2AFD">
      <w:pPr>
        <w:pStyle w:val="a3"/>
      </w:pPr>
      <w:r>
        <w:t xml:space="preserve">　　這一條給我們講吉凶禍福，我們人生不是遇到吉就是凶，不是禍就是福。吉凶是比較小的事情，小的事情有吉利的事情、有不吉利的事情，不吉利就是凶。「大曰禍福」，禍就是災難，這個是大的。像我們三年新冠狀病毒的疫情，這是大災禍，還有地震、水災、火災，這些都要人命的，天災人禍，這是大的禍。福就是大的福報，大的福報就是一般寺廟我們常常看到的「風調雨順，國泰民安」，沒有災難，沒有戰爭，過著太平盛世的日子，這是大福報。就個人來講，也是有吉凶禍福。比較小的叫吉凶，有吉利的事情，有一些好事；有一些凶災，不好的事情。個人也有大的災禍，大的災禍可能就是命都沒有了；大的福報，我們一般講升官發財，這就比較大。</w:t>
      </w:r>
      <w:r>
        <w:t xml:space="preserve"> </w:t>
      </w:r>
    </w:p>
    <w:p w14:paraId="0D034F98" w14:textId="77777777" w:rsidR="000D2AFD" w:rsidRDefault="000D2AFD">
      <w:pPr>
        <w:pStyle w:val="a3"/>
      </w:pPr>
      <w:r>
        <w:t xml:space="preserve">　　所以吉凶禍福，「無門」，就是說它沒有門路，「無定門」，就不一定。這個也就是告訴我們，命運是不一定的。我們這一生的命運是過去造的善惡業感召的果報，過去世造的業那是確定，那是定業，定業你就沒有辦法去改變，你已經造了，我們這一生要造善還是造惡就不一定，就看各人。特別在遇緣不同，各人遇到的緣不一樣。你遇到善緣，你會往善的方向來走、來修；你遇到惡緣，交到壞朋友，那你就往惡的，造惡業的路子去走。就是你遇到的緣，善緣還是惡緣？這也是改變命運的一個關鍵。如果你遇到善緣，像袁了凡、俞淨意遇到這些善緣，像我們老和尚遇到方東美教授、章嘉大師、雪廬老人，他遇到這個善緣，好的老師給他指導，勸他，他明白了，依教奉行，整個命運改變過來，原來短命、沒有福報，變成很長壽、福報很大。所以這個就不一定。</w:t>
      </w:r>
      <w:r>
        <w:t xml:space="preserve"> </w:t>
      </w:r>
    </w:p>
    <w:p w14:paraId="531132DD" w14:textId="77777777" w:rsidR="000D2AFD" w:rsidRDefault="000D2AFD">
      <w:pPr>
        <w:pStyle w:val="a3"/>
      </w:pPr>
      <w:r>
        <w:t xml:space="preserve">　　所以像我們老和尚，算命先生給他講，他的壽命只有四十五歲。他的兩個同參道友都一起去出家，一起受戒，一起去叫人家算命，算命先生說，你們三個都過不了四十五歲。果然四十五歲那一年，二月走了一個，五月走了一個，七月我們師父上人病了，他知道輪到他了。但是那個時候他已經發願講經弘法利生，修大的善業，把他的命運整個改變過來，壽命延長。所以四十五歲以後的壽命，就不是他原來的，是他這一生發願改造的，延續下來，佛菩薩加持的。所以這個沒有定門，如果有定門，那命運就不能改造了。事實是不一定的，你原來命很不好，遇到善緣，努力斷惡修善，也能夠把很不好的命改成很好的；你原來很好的命，福報很大，你遇到惡緣，不斷的造惡業，到最後福報享盡了，惡業造多了，你也會把這個好的命運改成很不好的。這個關鍵就是我們每一個人，在這一生你遇到什麼樣的緣。算命先生講，你有遇到貴人。貴人在哪裡？《太上感應篇》就是我們的貴人，佛菩薩講的經典就是我們的貴人，我們有緣接觸到，能夠認真努力來學習，來依教奉行，每一個人在這一生都能改善你的命運；如果遇到了，不認真來努力修學，那也是當面錯過，就非常可惜。所以我們要趨吉避凶，就是要斷惡修善。所以這裡講「自召」，就是「自作自受」</w:t>
      </w:r>
      <w:r>
        <w:t>。不要去怪別人，怪別人沒有用，都是自己造作善惡業去感應的，去感召來的。這個道理我們一定要認識清楚，我們自己改造命運才有一個根據。</w:t>
      </w:r>
      <w:r>
        <w:t xml:space="preserve"> </w:t>
      </w:r>
    </w:p>
    <w:p w14:paraId="55D92E69" w14:textId="77777777" w:rsidR="000D2AFD" w:rsidRDefault="000D2AFD">
      <w:pPr>
        <w:pStyle w:val="a3"/>
      </w:pPr>
      <w:r>
        <w:t xml:space="preserve">　　好，今天就跟大家分享到這裡。祝大家福慧增長，法喜充滿。阿彌陀佛！　　</w:t>
      </w:r>
    </w:p>
    <w:sectPr w:rsidR="000D2A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D5C77" w14:textId="77777777" w:rsidR="000D2AFD" w:rsidRDefault="000D2AFD" w:rsidP="00607444">
      <w:r>
        <w:separator/>
      </w:r>
    </w:p>
  </w:endnote>
  <w:endnote w:type="continuationSeparator" w:id="0">
    <w:p w14:paraId="52E1C639" w14:textId="77777777" w:rsidR="000D2AFD" w:rsidRDefault="000D2AFD" w:rsidP="00607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5E58A" w14:textId="77777777" w:rsidR="000D2AFD" w:rsidRDefault="000D2AFD" w:rsidP="00607444">
      <w:r>
        <w:separator/>
      </w:r>
    </w:p>
  </w:footnote>
  <w:footnote w:type="continuationSeparator" w:id="0">
    <w:p w14:paraId="609BBE10" w14:textId="77777777" w:rsidR="000D2AFD" w:rsidRDefault="000D2AFD" w:rsidP="00607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44"/>
    <w:rsid w:val="000D2AFD"/>
    <w:rsid w:val="006074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EE4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4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4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4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4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