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4DE3" w14:textId="77777777" w:rsidR="00DE32C3" w:rsidRDefault="00DE32C3">
      <w:r>
        <w:t>悟道法師晨間講話</w:t>
      </w:r>
      <w:r>
        <w:t>—</w:t>
      </w:r>
      <w:r>
        <w:t xml:space="preserve">如何轉禍為福　　悟道法師主講　　（第四一三集）　　</w:t>
      </w:r>
      <w:r>
        <w:t>2023/6/30</w:t>
      </w:r>
      <w:r>
        <w:t xml:space="preserve">　　華藏淨宗學會　　檔名：</w:t>
      </w:r>
      <w:r>
        <w:t xml:space="preserve">WD32-007-0413 </w:t>
      </w:r>
    </w:p>
    <w:p w14:paraId="0E16B0A5" w14:textId="77777777" w:rsidR="00DE32C3" w:rsidRDefault="00DE32C3">
      <w:pPr>
        <w:pStyle w:val="a3"/>
      </w:pPr>
      <w:r>
        <w:t xml:space="preserve">　　諸位同修，及網路前的同修，大家上午好。阿彌陀佛！請放掌。我們繼續來學習《太上感應篇彙編》節要第九條，「宋靈源禪師謂伊川曰：禍能生福，福能生禍。禍能生福者，以其處危之時，切於思安，深於求理，尤能祇畏敬謹也；福能生禍者，以其居安之時，縱其奢念，肆其驕怠，尤多輕忽侮慢也」。</w:t>
      </w:r>
      <w:r>
        <w:t xml:space="preserve"> </w:t>
      </w:r>
    </w:p>
    <w:p w14:paraId="17835FBE" w14:textId="77777777" w:rsidR="00DE32C3" w:rsidRDefault="00DE32C3">
      <w:pPr>
        <w:pStyle w:val="a3"/>
      </w:pPr>
      <w:r>
        <w:t xml:space="preserve">　　這一條，宋朝靈源禪師對伊川（伊川先生是當代的大儒），禪師給他講，我們一般講開示，「禍能生福，福能生禍」。在我們常常讀《無量壽經》，也讀到禍福相承，禍當中有福，福當中有禍，這就不一定了。這就是《感應篇》開頭講的，「禍福無門，惟人自召」，關鍵都在人，你怎麼做？這個都是人自己招感來的，所以禍福它不一定。「禍能生福」，遇到災禍，怎麼能生福？人遇到災禍，他能生福，是因為「以其處危之時，切於思安，深於求理」。他處在危難、危險當中，他很迫切的需要能夠得到安全、得到安定，就在這個方面深入的去求理，去追求這個當中的道理，我為什麼遇到這個災禍？這個災禍什麼原因造成的？深於求理。就像我們這次新冠肺炎疫情的感染，這是災禍，瘟疫、傳染病。人類如果能夠去反思，為什麼地球會有這種瘟疫？到底我們人類做錯了什麼？這個就是深於求理，深入的去反省，到底我們哪裡做的不對。</w:t>
      </w:r>
      <w:r>
        <w:t xml:space="preserve"> </w:t>
      </w:r>
    </w:p>
    <w:p w14:paraId="25FCBF89" w14:textId="77777777" w:rsidR="00DE32C3" w:rsidRDefault="00DE32C3">
      <w:pPr>
        <w:pStyle w:val="a3"/>
      </w:pPr>
      <w:r>
        <w:t xml:space="preserve">　　深入反省，必定會找到原因。像地球上的天災人禍，現在聯合國不是一天到晚在開會嗎？節能減碳，保護環境。但是一面提倡，一面又繼續在污染，因為為了利，造成破壞地球自然生態平衡，污染整個地球。這是人類造成的，這個你不能去怪老天，人自己招感來的，為了追求物質的享受，過度發展科技，造成嚴重的污染。所以今天這個地球，大家都有危機意識，大家都意識到這很危險。如果人類能夠反省，能夠依照聖賢經典的指導來改正，不要只求名利，要能知足常樂，不要過度發展科技，這個地球污染破壞才能減輕，人類才不會常常遭遇到天災人禍。現在災禍是一年比一年多，一次比一次嚴重。南北極冰山快速融化，這個大家都有目共睹的，這個不是老天，這人類造出來的；有一些天然災害，水災、火災，實際上統統是人感召的。所以「禍福無門，惟人自召」，不要怪天，不要怪地，都是人去感召來的，善感召福報，惡感召災禍。所以人能夠反省，深於求理，能夠改過向善，禍就變成福。「尤能祇畏敬謹也」，能夠畏懼災禍，能夠恭敬、謹慎來做事，不敢胡作妄為，所謂要居安思危。所以危機也是轉機，看人會不會轉。</w:t>
      </w:r>
      <w:r>
        <w:t xml:space="preserve"> </w:t>
      </w:r>
    </w:p>
    <w:p w14:paraId="6C4CB77E" w14:textId="77777777" w:rsidR="00DE32C3" w:rsidRDefault="00DE32C3">
      <w:pPr>
        <w:pStyle w:val="a3"/>
      </w:pPr>
      <w:r>
        <w:t xml:space="preserve">　　「福能生禍者，以其居安之時，縱其奢念，肆其驕怠，尤多輕忽侮慢也。」福報來的時候人就驕傲，傲慢。「居安之時」，人很安逸、很安定的時候，就會放縱他奢侈的念頭，放縱物欲，揮霍無度。「肆其驕怠」，肆就是放肆，驕就是驕傲，怠就是懈怠。「尤多輕忽侮慢」，輕忽侮慢就是不懂得去尊重人，聖賢教誨他就不會重視，像《感應篇》、《弟子規》、《十善業道經》這些教誨他不重視，他只關心、重視他的吃喝玩樂這些享受。對聖教多輕忽（輕視、疏忽），甚至還侮慢（侮辱、怠慢），這個福很快就變成禍了。所以這些都是提醒我們，「禍福無門，惟人自召」，沒有一定的，就是要斷惡修善才能轉禍為福，有了福報不能放縱驕奢、傲慢的態度，還是要很謹慎的來修學，這樣福報才能不斷的增長，才能綿延流長。</w:t>
      </w:r>
      <w:r>
        <w:t xml:space="preserve"> </w:t>
      </w:r>
    </w:p>
    <w:p w14:paraId="56285CFA" w14:textId="77777777" w:rsidR="00DE32C3" w:rsidRDefault="00DE32C3">
      <w:pPr>
        <w:pStyle w:val="a3"/>
      </w:pPr>
      <w:r>
        <w:t xml:space="preserve">　　好，今天就跟大家分享到這裡。祝大家福慧增長，法喜充滿。阿彌陀佛！　　</w:t>
      </w:r>
    </w:p>
    <w:sectPr w:rsidR="00DE32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47EB4" w14:textId="77777777" w:rsidR="00DE32C3" w:rsidRDefault="00DE32C3" w:rsidP="002224E1">
      <w:r>
        <w:separator/>
      </w:r>
    </w:p>
  </w:endnote>
  <w:endnote w:type="continuationSeparator" w:id="0">
    <w:p w14:paraId="34B5C7D2" w14:textId="77777777" w:rsidR="00DE32C3" w:rsidRDefault="00DE32C3" w:rsidP="00222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82A4" w14:textId="77777777" w:rsidR="00DE32C3" w:rsidRDefault="00DE32C3" w:rsidP="002224E1">
      <w:r>
        <w:separator/>
      </w:r>
    </w:p>
  </w:footnote>
  <w:footnote w:type="continuationSeparator" w:id="0">
    <w:p w14:paraId="296E6A88" w14:textId="77777777" w:rsidR="00DE32C3" w:rsidRDefault="00DE32C3" w:rsidP="002224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E1"/>
    <w:rsid w:val="002224E1"/>
    <w:rsid w:val="007931EE"/>
    <w:rsid w:val="00DE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04A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4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4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4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4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