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0517B" w14:textId="77777777" w:rsidR="003C0857" w:rsidRDefault="003C0857">
      <w:r>
        <w:t>悟道法師晨間講話</w:t>
      </w:r>
      <w:r>
        <w:t>—</w:t>
      </w:r>
      <w:r>
        <w:t xml:space="preserve">何謂薄福之相　　悟道法師主講　　（第四四三集）　　</w:t>
      </w:r>
      <w:r>
        <w:t>2023/12/1</w:t>
      </w:r>
      <w:r>
        <w:t xml:space="preserve">　　華藏淨宗學會　　檔名：</w:t>
      </w:r>
      <w:r>
        <w:t xml:space="preserve">WD32-007-0443 </w:t>
      </w:r>
    </w:p>
    <w:p w14:paraId="28C2C20A" w14:textId="77777777" w:rsidR="003C0857" w:rsidRDefault="003C0857">
      <w:pPr>
        <w:pStyle w:val="a3"/>
      </w:pPr>
      <w:r>
        <w:t xml:space="preserve">　　諸位同修，大家上午好。阿彌陀佛！請放掌。</w:t>
      </w:r>
      <w:r>
        <w:t xml:space="preserve"> </w:t>
      </w:r>
    </w:p>
    <w:p w14:paraId="529AB1E7" w14:textId="77777777" w:rsidR="003C0857" w:rsidRDefault="003C0857">
      <w:pPr>
        <w:pStyle w:val="a3"/>
      </w:pPr>
      <w:r>
        <w:t xml:space="preserve">　　我們繼續來學習《感應篇彙編》節要第三十九條：「余福薄。又不能積功累行，以基厚福；兼不耐煩劇，不能容人。時或以才智蓋人，直心直行，輕言妄談，凡此皆薄福之相也。」這一條是袁了凡他的反省，這當中的一條。那麼這一條也是我們很多人的通病。雲谷禪師教他回頭、檢點反省自己有哪些毛病、有哪些過失。這個反省在袁了凡那個時代，在民國初年，這個時代讀書還有讀聖賢書，我們現在講讀經。從漢朝劉邦開始，到滿清亡國，這個一、二千年，雖然改朝換代，儒家孔孟的學說經典，列為國家主流的教育。所以從小就要讀四書五經這些聖人的經典，因此過去的讀書人都讀過聖賢書。那讀了雖然還不一定他會明白道理，但是這個書讀的印象很深刻。比如說《感應篇》我們常常讀、常常讀，那裡面有一些句子我們都記得，但是未必我們了解它的意思；意思都不了解，那當然不可能去做、去依教奉行。那麼如果因緣成熟，遇到善知識給我們指點，一提醒，我們就知道回頭，去反省、去檢點。因為他畢竟有這個經典的底子在，有這個印象，我們現在講有這個基因。</w:t>
      </w:r>
      <w:r>
        <w:t xml:space="preserve"> </w:t>
      </w:r>
    </w:p>
    <w:p w14:paraId="13A7D492" w14:textId="77777777" w:rsidR="003C0857" w:rsidRDefault="003C0857">
      <w:pPr>
        <w:pStyle w:val="a3"/>
      </w:pPr>
      <w:r>
        <w:t xml:space="preserve">　　現在人經典根本都沒有讀過，你叫他反省什麼，你叫他，都是你們的錯，我一點錯都沒有，那他怎麼可能去反省，他不可能的。所以讀這些我們也要知道，這個時代不一樣，那每個人他的意識形態不一樣，那你沒有讀聖賢書，跟有讀聖賢書，那肯定是不一樣的。有讀聖賢書，雖然沒有做到、還不懂，但是他畢竟有這個概念，在佛法講有這個種子，他有這個善根種子，可是他還沒有成長。那麼遇到緣，就幫助他成長、幫助他成熟。</w:t>
      </w:r>
      <w:r>
        <w:t xml:space="preserve"> </w:t>
      </w:r>
    </w:p>
    <w:p w14:paraId="28929CDD" w14:textId="77777777" w:rsidR="003C0857" w:rsidRDefault="003C0857">
      <w:pPr>
        <w:pStyle w:val="a3"/>
      </w:pPr>
      <w:r>
        <w:t xml:space="preserve">　　袁了凡他是讀書人，他都能中舉了，可見得他書讀得都不錯。因此他這個因緣殊勝，遇到雲谷禪師這麼一提醒，他就知道去反省，說你不能當官，你反省反省，你為什麼不能當官？像現在在競選，競選也是一樣，選得上、選不上還是要看你的福報。你看他這個，我們剛才念到了節錄的最下面一句說「豈惟科第哉」，科第就是功名，功名富貴，當官，考試考上了。袁了凡他說科第中人另有福相，他說你可以仔細去看那個當官的，他都有福報的相，他都有福相，福相是過去世修的。那如果你過去世沒有修，這一生又沒有修，那你想當官，當不了。雖然你頭腦很聰明也不行，因為你有智慧，但是你沒福報，要有智慧又有福報。</w:t>
      </w:r>
      <w:r>
        <w:t xml:space="preserve"> </w:t>
      </w:r>
    </w:p>
    <w:p w14:paraId="1B988A20" w14:textId="77777777" w:rsidR="003C0857" w:rsidRDefault="003C0857">
      <w:pPr>
        <w:pStyle w:val="a3"/>
      </w:pPr>
      <w:r>
        <w:t xml:space="preserve">　　那麼「余福薄」，袁了凡他反省自己說我這個福報很薄，薄就很薄，那就是說過去世沒有修。這個我們淨老和尚也示現一個活生生的例子給我們看，那我們老和尚示現的他那個福薄，那比袁了凡薄得太多了。那袁了凡他福薄，他都沒有福報，福薄就是說他沒有福報。那沒有福報是怎麼樣？「又不能積功累行」，這個一般講就是你過去世沒有修福，那這一生又不修福。不能積功累行就是說你這一生又不肯修。那麼這個也是讀書人他才講得出這種話，不然一般人他也講不了。那他明理，畢竟他還明白這個道理，所以他自己反省，我本身過去就沒有修了，本來命中就沒有這個福報，那這一生我又不能去積功累德，去修福。「以基厚福」，這個基就是根基，培養深厚的福報。這一生又不能修，不能來培養這個福報的根基，不能積功累德，過去世沒修，這一生又沒修。那麼這個是講這一生不懂得修。</w:t>
      </w:r>
      <w:r>
        <w:t xml:space="preserve"> </w:t>
      </w:r>
    </w:p>
    <w:p w14:paraId="45F7BE2C" w14:textId="77777777" w:rsidR="003C0857" w:rsidRDefault="003C0857">
      <w:pPr>
        <w:pStyle w:val="a3"/>
      </w:pPr>
      <w:r>
        <w:lastRenderedPageBreak/>
        <w:t xml:space="preserve">　　「兼不耐煩劇」，不耐煩劇就是不耐煩，劇就是事情很多的時候，就不耐煩。那這個耐煩也是一種福報的相，如果一個人很不耐煩，那心浮浮躁躁的，很容易發脾氣，那個就薄福之相。過去早年，蔣經國總統那個時代，我記得有一陣子政府提倡微笑運動。因為為什麼？區公所那些辦事的人，那常常跟人民吵架。因為他如果接的案子多，他就很煩，煩，脾氣就容易上來；脾氣一上來，那就跟人家起衝突。人家要來辦事，那就擺一個臭臉給人家看。所以那個時候就提倡微笑運動，要求這些公務員要有笑容，不然大家看到都害怕了。這個不耐煩劇，這個現在也是這種情況，還是一直都有，那些辦事的，特別那公務員，他很不耐煩的，他沒有為民服務的那種心態，那這個都是在損自己的福報。</w:t>
      </w:r>
      <w:r>
        <w:t xml:space="preserve"> </w:t>
      </w:r>
    </w:p>
    <w:p w14:paraId="4C4781F0" w14:textId="77777777" w:rsidR="003C0857" w:rsidRDefault="003C0857">
      <w:pPr>
        <w:pStyle w:val="a3"/>
      </w:pPr>
      <w:r>
        <w:t xml:space="preserve">　　所以早上霖師給我講，市政府，要倒個土，現在辦事的人常常換。我可以理解，因為現在年輕人他不耐煩，他做了幾天，事情一多，他不幹了，那又換一個新的來，那個新的來也差不多。所以我們很多事情都這樣耽擱，一個很簡單的事情就被耽擱掉。所以我給霖師講，我說這個我們要跟市政府反應反應，這個要改善，你這樣幹，這個不行的，那個辦事的效率太差了。所以兼不耐煩劇，不耐煩。那麼這一條我們也要回頭觀察我們自己，我們現在也在辦事，那我們有沒有事情一多的時候我們就不耐煩了。如果事情一多，我們就不耐煩，那犯的毛病又會跟袁了凡一樣，薄福之相，沒有福報的相。所以這個耐煩是種福報的相，那你可以修耐煩，這個也是福報的相，這個不用花錢。</w:t>
      </w:r>
      <w:r>
        <w:t xml:space="preserve"> </w:t>
      </w:r>
    </w:p>
    <w:p w14:paraId="6E50B9DD" w14:textId="77777777" w:rsidR="003C0857" w:rsidRDefault="003C0857">
      <w:pPr>
        <w:pStyle w:val="a3"/>
      </w:pPr>
      <w:r>
        <w:t xml:space="preserve">　　「不能容人」，就不能包容別人，別人有過失你不能去包容，容不下別人的，那個心量就太狹小，這個也是薄福之相。「時或以才智蓋人」，才智就他有才能，他有智慧。那麼用自己的才智去壓人，蓋人就是去壓別人，我懂得比你多，你不懂我就壓你，那這個就是很傲慢。那我們現在在社會上看，那這個太多了，太普遍了，你有一些才能、有一些才智，你就用你的才智去壓人，那這個也是薄福之相。</w:t>
      </w:r>
      <w:r>
        <w:t xml:space="preserve"> </w:t>
      </w:r>
    </w:p>
    <w:p w14:paraId="29F73FC8" w14:textId="77777777" w:rsidR="003C0857" w:rsidRDefault="003C0857">
      <w:pPr>
        <w:pStyle w:val="a3"/>
      </w:pPr>
      <w:r>
        <w:t xml:space="preserve">　　「直心直行」，這個直心直行在這裡跟佛經上講的直心直行意思不一樣。佛經講的直心直行，是你這個心、跟行為都跟自性相應，這個當中沒有歪曲，直心正念真如，那個佛經的意思是這個。那麼此地講的直心直行，那不是佛經那個意思。就是說這個人做什麼事情，這個存心，他就是不考慮別人，他沒有考慮到別人的感受。比如說講話、做什麼事情，他愛怎麼做就怎麼做，叫直心直行。這裡講的直心直行，就是我們現代流行一句話，「只要我歡喜，有什麼不可以」，就是這個意思，我這樣講大家比較容易理解。這個直心直行在這裡是這個意思，就是他很放縱自己，就想要怎麼做就怎麼做，他都不去考慮別人的，這個叫直心直行。「輕言妄談」，就是說隨便講，特別我們現在在這個網路上看，有一些媒體亂講，那些都是輕言妄談，妄加評論、亂講，沒有根據他也亂講，那這個是輕言妄談。妄就是虛妄的，那不是真的，講話不實在，輕易的他就講一些不實在的話，輕言妄談。</w:t>
      </w:r>
      <w:r>
        <w:t xml:space="preserve"> </w:t>
      </w:r>
    </w:p>
    <w:p w14:paraId="0D56B619" w14:textId="77777777" w:rsidR="003C0857" w:rsidRDefault="003C0857">
      <w:pPr>
        <w:pStyle w:val="a3"/>
      </w:pPr>
      <w:r>
        <w:t xml:space="preserve">　　那以上袁了凡他自己反省自己的過失，說為什麼他不能有科第，不能當一個比較高層的官，就是這個因素。這個不能積功累德，培養深厚的福報，又不耐煩，又不能容忍，不能包容別人，那麼常常以自己的才能智慧去蓋人、去壓別人，直心直行，放縱自己，輕言妄談，隨便發議論、發牢騷。「凡此皆薄福之相」，那這些都是沒有福報的相。那這個「豈惟科第哉」，造了這麼多沒有福報的相，那他怎麼可能去得到科第？我們現代講，怎麼可能去當官？所以這個還是要有福報，所以「科第中人，類有福相」。這個福報，過去世修的，過去世沒修、沒這個福報，那這一生有因緣遇到聖</w:t>
      </w:r>
      <w:r>
        <w:lastRenderedPageBreak/>
        <w:t>賢的教誨，那我們就有機緣改造命運了，我們就可以改過來了，沒有福報可以轉為有福報，短命可以轉為長壽。那這個我們大家共同勉勵。</w:t>
      </w:r>
      <w:r>
        <w:t xml:space="preserve"> </w:t>
      </w:r>
    </w:p>
    <w:p w14:paraId="529499C6" w14:textId="77777777" w:rsidR="003C0857" w:rsidRDefault="003C0857">
      <w:pPr>
        <w:pStyle w:val="a3"/>
      </w:pPr>
      <w:r>
        <w:t xml:space="preserve">　　好，今天就跟大家分享到這裡。祝大家福慧增長，法喜充滿。阿彌陀佛！　　</w:t>
      </w:r>
    </w:p>
    <w:sectPr w:rsidR="003C085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4900B" w14:textId="77777777" w:rsidR="003C0857" w:rsidRDefault="003C0857" w:rsidP="008B09EE">
      <w:r>
        <w:separator/>
      </w:r>
    </w:p>
  </w:endnote>
  <w:endnote w:type="continuationSeparator" w:id="0">
    <w:p w14:paraId="0853A894" w14:textId="77777777" w:rsidR="003C0857" w:rsidRDefault="003C0857" w:rsidP="008B09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8FC61" w14:textId="77777777" w:rsidR="003C0857" w:rsidRDefault="003C0857" w:rsidP="008B09EE">
      <w:r>
        <w:separator/>
      </w:r>
    </w:p>
  </w:footnote>
  <w:footnote w:type="continuationSeparator" w:id="0">
    <w:p w14:paraId="7E7A0876" w14:textId="77777777" w:rsidR="003C0857" w:rsidRDefault="003C0857" w:rsidP="008B09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9EE"/>
    <w:rsid w:val="003C0857"/>
    <w:rsid w:val="007931EE"/>
    <w:rsid w:val="008B0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210A7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09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09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09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09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433</Words>
  <Characters>2473</Characters>
  <Application>Microsoft Office Word</Application>
  <DocSecurity>0</DocSecurity>
  <Lines>20</Lines>
  <Paragraphs>5</Paragraphs>
  <ScaleCrop>false</ScaleCrop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2026-08-13T02:00:00Z</dcterms:created>
  <dcterms:modified xsi:type="dcterms:W3CDTF">2026-08-13T02:00:00Z</dcterms:modified>
</cp:coreProperties>
</file>