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F60F8" w14:textId="77777777" w:rsidR="00213B6B" w:rsidRDefault="00213B6B">
      <w:r>
        <w:t>悟道法師晨間講話</w:t>
      </w:r>
      <w:r>
        <w:t>—</w:t>
      </w:r>
      <w:r>
        <w:t xml:space="preserve">可善可惡之機最圓　　悟道法師主講　　（第四六二集）　　</w:t>
      </w:r>
      <w:r>
        <w:t>2024/3/7</w:t>
      </w:r>
      <w:r>
        <w:t xml:space="preserve">　　華藏淨宗學會　　檔名：</w:t>
      </w:r>
      <w:r>
        <w:t xml:space="preserve">WD32-007-0462 </w:t>
      </w:r>
    </w:p>
    <w:p w14:paraId="04E7B568" w14:textId="77777777" w:rsidR="00213B6B" w:rsidRDefault="00213B6B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482709CF" w14:textId="77777777" w:rsidR="00213B6B" w:rsidRDefault="00213B6B">
      <w:pPr>
        <w:pStyle w:val="a3"/>
      </w:pPr>
      <w:r>
        <w:t xml:space="preserve">　　我們繼續來學習《太上感應篇彙編》節要：「善惡之報，如影隨形。」《彙編》節要第三條：「純善純惡之人既少，可善可惡之機最圓。念有轉移，報宜斟酌。或在本身，或在子孫；或在現世，或在後身。大小遲速，變化遷移，絲毫不錯。」這一條也是講善惡報應，很多人對這樁事情有疑惑，認為修善未必有好報，造惡業未必有惡報，所以不相信這些因果報應。這個地方給我們種種的說明，說明因果這樁事情就是錯綜複雜。</w:t>
      </w:r>
      <w:r>
        <w:t xml:space="preserve"> </w:t>
      </w:r>
    </w:p>
    <w:p w14:paraId="1CB0186D" w14:textId="77777777" w:rsidR="00213B6B" w:rsidRDefault="00213B6B">
      <w:pPr>
        <w:pStyle w:val="a3"/>
      </w:pPr>
      <w:r>
        <w:t xml:space="preserve">　　所以這裡接著再給我們說明，「純善純惡之人既少」，你在世間要找一個，他都沒有惡業，只有善業的，在我們這個世間也找不到；你找一個，他都是惡，一點點善都沒有，那也沒有，只是善惡的比例多少，善惡的差別多大，這個情況。大致上都是這樣的情況，所以純善純惡的人，要找這樣的人很少。「可善可惡之機最圓」，就是也可以成為善人，也可以成為惡人，善惡這個關鍵還是在個緣，你親近善人，你會往好的方向去學習、去發展；如果你去親近那些惡人，時間久了，你肯定也受他影響，往惡的方面去學壞了。所以世間沒有一成不變的人。像善導大師講，關鍵都在遇緣不同。每一個人遇到的因緣不一樣，你遇到的是善緣，還是惡緣。所以古聖先王都是教我們，「里仁」是出自於《論語》，里仁就是這個地方的人都很仁慈，都是好人，你搬家要搬到那個地方去住，跟這些人在一起，我們德行才會向上提升，才會進步。如果你搬去黑社會、流氓住的地方，那你的孩子肯定將來是跟著他們學習，去當流氓去了，所以選擇環境很重要。我們要親近善緣，還是親近惡緣？現在手機上有善有惡，善的比較少，不好的比較多，我們自己要去選擇，現在誰也管不了誰，你自己要去選擇善的方面來接觸，如果選擇不好的，我們肯定會受影響。這可善可惡</w:t>
      </w:r>
      <w:r>
        <w:t>之機最圓。</w:t>
      </w:r>
      <w:r>
        <w:t xml:space="preserve"> </w:t>
      </w:r>
    </w:p>
    <w:p w14:paraId="2AA5D95A" w14:textId="77777777" w:rsidR="00213B6B" w:rsidRDefault="00213B6B">
      <w:pPr>
        <w:pStyle w:val="a3"/>
      </w:pPr>
      <w:r>
        <w:t xml:space="preserve">　　「念有轉移，報宜斟酌」。因為我們每一天，「念有轉移」，就是念頭一下起一個善念，一下起一個惡念。無記念就是這個念頭也不是善，也不是惡，那就不會牽什麼果報。如果《感應篇》講的，你起一個善念，加分；起一個惡念，就減分，就是加減乘除。所以我們每一天起心動念、言語造作，都是在加減乘除，有時候加分、有時候減分，加得多還是減得多，就是這個差別。「報宜斟酌」，因為你有加減乘除，所以那個報應它是隨著我們三業的造作，它一個回報；「如影隨形」，回報。「或在本身，或在子孫」。「或在本身」，就是說報在我們自己，報應在我們自己。有時候看到他本人沒有受報，但是他的兒孫就不好，就受報。我們對這樁事情也會覺得，這樣也不公平，他造的業，應該他去受報，怎麼連累到他的子孫？這個如果沒有佛法來解釋，那也沒有辦法說明了，會投胎去他家當子孫，他們一定有共業，前世有這個共業，所謂「物以類聚」，「不是一家人，不入一家門」，他一定有他相關的共業。這個業它有別業、共業，個別造的是別業；那也有這個人造，你去跟他隨喜，那你跟他就共業了。有共業，那他造了惡業受報，也就影響到你，你就會連累到了。所以報在子孫。「或在本身，或在子孫；或在現世」，現世就是這一世。這一世的</w:t>
      </w:r>
      <w:r>
        <w:t>報應叫現世報，現世報這不是果報，在佛法講這叫花報，果報是在三惡道。那三惡道出來，再到人間來，他還有餘報。花報、果報、餘報，這個《地藏經》講得最詳細。所以「或在後身」，或者是來生來世，後身就是來生來世。</w:t>
      </w:r>
      <w:r>
        <w:t xml:space="preserve"> </w:t>
      </w:r>
    </w:p>
    <w:p w14:paraId="37901DAC" w14:textId="77777777" w:rsidR="00213B6B" w:rsidRDefault="00213B6B">
      <w:pPr>
        <w:pStyle w:val="a3"/>
      </w:pPr>
      <w:r>
        <w:lastRenderedPageBreak/>
        <w:t xml:space="preserve">　　「大小遲速」，就這個報應，有時候你做一點點好事，那個回報、報應卻很大，報很大的福報；有時候好像做很大的善事，回報又很小。造惡業也是一樣。這個當中關鍵每一個人他的心態不一樣，心量也不一樣，所以論心論事，這個就論得很細。「大小遲速」，「遲」就是說比較慢，那個報應，好像這個人造了那麼多壞事，好像這麼多年看他還不錯，好像沒看到。「速」就是說，有的人他馬上、很快的，他就有報應了。這個我們在現實的社會當中，我們看得很多。我們每天看新聞報紙打開，統統是在給我們講因果報應。所以我們看報導新聞，都是在報因果的。如果你從因果角度去看，沒有一樁事情離開因果。他現在造了什麼因，就知道將來他的結果是什麼。你的因不善，那結果肯定不好。「變化遷移，絲毫不錯。」「變化遷移」就是說，這個當中都會有變化的。所以我們人每一天，吉凶是比較小的，禍福比較大的，你大善大惡，招感禍福；小善小惡，招感吉凶，關鍵就是我們的存心，我們做的事情。這個我們要參照《了凡四訓》，參照《了凡四訓．積善之方》，我們對這個善惡果報就會更清楚、更明瞭了。所以「善惡之報，如影隨形」。</w:t>
      </w:r>
      <w:r>
        <w:t xml:space="preserve"> </w:t>
      </w:r>
    </w:p>
    <w:p w14:paraId="2ECF305E" w14:textId="77777777" w:rsidR="00213B6B" w:rsidRDefault="00213B6B">
      <w:pPr>
        <w:pStyle w:val="a3"/>
      </w:pPr>
      <w:r>
        <w:t xml:space="preserve">　　我們《感應篇》讀久了、讀多了，我們印象深刻，我們慢慢就會體會到這個因果報應。你看周邊的人、看社會、看整個世界，統統離不開因果報應。像俄烏戰爭、以哈戰爭，我們用這個因果來看，你也就不難了解，冤冤相報，因變成果，果又變成因。過去以色列，好像一千多年，他沒國家，很可憐，到處被人家趕。現在他在趕這些巴勒斯坦的人，報復報得過頭了，反而倒欠這些人，原來是這些人欠他們的。就像我們老和尚講，冤冤相報，沒有說報得剛好的，都會報得過頭，過頭就變成他虧欠他，他又要報回來了。所以冤冤相報，沒完沒了。這個都是因果，離不開因果。如果你不懂得這些因果道理，不懂得中國傳統文化，無解，沒辦法化解，用武力只是會增加冤仇，愈報愈慘烈，雙方面都痛苦。所以必須要中國傳統文化，儒釋道佛菩薩、聖賢的教育，才能夠救這個世界。不然這個世界沒有辦法解救，災難沒有辦法化解。</w:t>
      </w:r>
      <w:r>
        <w:t xml:space="preserve"> </w:t>
      </w:r>
    </w:p>
    <w:p w14:paraId="5D7F5AAB" w14:textId="77777777" w:rsidR="00213B6B" w:rsidRDefault="00213B6B">
      <w:pPr>
        <w:pStyle w:val="a3"/>
      </w:pPr>
      <w:r>
        <w:t xml:space="preserve">　　好！今天就跟大家分享到這裡。祝大家福慧增長，法喜充滿。阿彌陀佛！　　</w:t>
      </w:r>
    </w:p>
    <w:sectPr w:rsidR="00213B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27F8C" w14:textId="77777777" w:rsidR="00213B6B" w:rsidRDefault="00213B6B" w:rsidP="008D1C7D">
      <w:r>
        <w:separator/>
      </w:r>
    </w:p>
  </w:endnote>
  <w:endnote w:type="continuationSeparator" w:id="0">
    <w:p w14:paraId="31C5ED9C" w14:textId="77777777" w:rsidR="00213B6B" w:rsidRDefault="00213B6B" w:rsidP="008D1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0E893" w14:textId="77777777" w:rsidR="00213B6B" w:rsidRDefault="00213B6B" w:rsidP="008D1C7D">
      <w:r>
        <w:separator/>
      </w:r>
    </w:p>
  </w:footnote>
  <w:footnote w:type="continuationSeparator" w:id="0">
    <w:p w14:paraId="2C3FBEED" w14:textId="77777777" w:rsidR="00213B6B" w:rsidRDefault="00213B6B" w:rsidP="008D1C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7D"/>
    <w:rsid w:val="00213B6B"/>
    <w:rsid w:val="007931EE"/>
    <w:rsid w:val="008D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EEDF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1C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1C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1C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1C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