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2CF3" w14:textId="77777777" w:rsidR="002C00DA" w:rsidRDefault="002C00DA">
      <w:r>
        <w:t>悟道法師晨間講話</w:t>
      </w:r>
      <w:r>
        <w:t>—</w:t>
      </w:r>
      <w:r>
        <w:t xml:space="preserve">身是我所　　悟道法師主講　　（第四七四集）　　</w:t>
      </w:r>
      <w:r>
        <w:t>2024/7/29</w:t>
      </w:r>
      <w:r>
        <w:t xml:space="preserve">　　華藏淨宗學會　　檔名：</w:t>
      </w:r>
      <w:r>
        <w:t xml:space="preserve">WD32-007-0474 </w:t>
      </w:r>
    </w:p>
    <w:p w14:paraId="1D592179" w14:textId="77777777" w:rsidR="002C00DA" w:rsidRDefault="002C00DA">
      <w:pPr>
        <w:pStyle w:val="a3"/>
      </w:pPr>
      <w:r>
        <w:t xml:space="preserve">　　諸位同修，大家上午好。阿彌陀佛！請放掌。我們繼續來學習《感應篇彙編》節要，「算盡則死」第十八：「筋纏七尺骨頭，皮裹一包肉塊。九孔常流不淨，六根恣逞無明。髮毛爪齒，聚若堆塵；涕淚津液，污如行廁。裡面盡蛆蟲聚會，外頭招蚊蝨交攢。」</w:t>
      </w:r>
      <w:r>
        <w:t xml:space="preserve"> </w:t>
      </w:r>
    </w:p>
    <w:p w14:paraId="7F65E576" w14:textId="77777777" w:rsidR="002C00DA" w:rsidRDefault="002C00DA">
      <w:pPr>
        <w:pStyle w:val="a3"/>
      </w:pPr>
      <w:r>
        <w:t xml:space="preserve">　　這一條就是講我們人的身體是不清淨的，這個在四念處是不淨觀。我們人的身體，的確我們排泄的都是不乾淨的東西，整個身體它的本質就是不淨，所以佛勸我們修不淨觀。修不淨觀可以破除身見，破除執著這個身體是我這樣的一個見解。我們凡夫總是執著這個身就是我，不知道身是無我，不是我，是我所，只是暫時給我們使用，不是我，是我所，好像衣服一樣。</w:t>
      </w:r>
      <w:r>
        <w:t xml:space="preserve"> </w:t>
      </w:r>
    </w:p>
    <w:p w14:paraId="0320DD27" w14:textId="77777777" w:rsidR="002C00DA" w:rsidRDefault="002C00DA">
      <w:pPr>
        <w:pStyle w:val="a3"/>
      </w:pPr>
      <w:r>
        <w:t xml:space="preserve">　　這裡講的就是我們整個身體「污如行廁」，這個污如行廁就是行動廁所，廁所走來走去的，我們這個身體就這樣。因此我們念佛求生西方極樂世界，極樂世界人的身體，跟我們現在這個在六道裡面父母生的這個胞胎的身體就大大不一樣，完全不一樣。極樂世界是蓮花化生，所以「清虛之身，無極之體」，沒有生老病死，也不會有這些不淨的東西排泄。我們大家讀《無量壽經》就知道，《無量壽經》講得很詳細，我們這個蓮花化生，你吃東西也不會像我們現在排一些不淨之物，不會。在整個極樂世界的環境也沒有垃圾，你東西吃完了，它自然就化沒有了，也不用去收拾，也不用用冰箱。整個氣候，你要暖一點就暖一點，要熱一點就熱一點，隨各人的意思，你的感受就是這樣。不像我們這個世界，每個人的感覺不一樣，有的覺得太熱，有的覺得太冷，很難適合各人他的需求，很難。</w:t>
      </w:r>
      <w:r>
        <w:t xml:space="preserve"> </w:t>
      </w:r>
    </w:p>
    <w:p w14:paraId="1ED0C942" w14:textId="77777777" w:rsidR="002C00DA" w:rsidRDefault="002C00DA">
      <w:pPr>
        <w:pStyle w:val="a3"/>
      </w:pPr>
      <w:r>
        <w:t xml:space="preserve">　　因此我們要求生淨土，所謂淨土就是身心世界統統清淨。我們這個世界叫穢土，穢就是污染、不清淨，從我們自己本身，到整個環境都是污染。特別現在這個污染是愈來愈嚴重、愈來愈明顯，這個是我們大家要覺悟的，這個世界是穢土。因此佛勸我們要求生淨土，這個才是得到真正究竟的解脫。常常觀身不淨，我們才能放下這個身體，放下這個身見，不然一直執著這個身體。</w:t>
      </w:r>
      <w:r>
        <w:t xml:space="preserve"> </w:t>
      </w:r>
    </w:p>
    <w:p w14:paraId="4AC5A346" w14:textId="77777777" w:rsidR="002C00DA" w:rsidRDefault="002C00DA">
      <w:pPr>
        <w:pStyle w:val="a3"/>
      </w:pPr>
      <w:r>
        <w:t xml:space="preserve">　　好，今天就跟大家分享到這裡。祝大家福慧增長，法喜充滿。阿彌陀佛！　　</w:t>
      </w:r>
    </w:p>
    <w:sectPr w:rsidR="002C00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C1F9E" w14:textId="77777777" w:rsidR="002C00DA" w:rsidRDefault="002C00DA" w:rsidP="00494AD5">
      <w:r>
        <w:separator/>
      </w:r>
    </w:p>
  </w:endnote>
  <w:endnote w:type="continuationSeparator" w:id="0">
    <w:p w14:paraId="52BDA175" w14:textId="77777777" w:rsidR="002C00DA" w:rsidRDefault="002C00DA" w:rsidP="00494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EAAEC" w14:textId="77777777" w:rsidR="002C00DA" w:rsidRDefault="002C00DA" w:rsidP="00494AD5">
      <w:r>
        <w:separator/>
      </w:r>
    </w:p>
  </w:footnote>
  <w:footnote w:type="continuationSeparator" w:id="0">
    <w:p w14:paraId="5864C34B" w14:textId="77777777" w:rsidR="002C00DA" w:rsidRDefault="002C00DA" w:rsidP="00494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D5"/>
    <w:rsid w:val="002C00DA"/>
    <w:rsid w:val="00494AD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E17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4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