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1F78A" w14:textId="77777777" w:rsidR="00327D62" w:rsidRDefault="00327D62">
      <w:r>
        <w:t xml:space="preserve">２Ｏ１８年道德講堂光碟教學課程第四季開示　　（第六集）　　</w:t>
      </w:r>
      <w:r>
        <w:t>2018/11/27</w:t>
      </w:r>
      <w:r>
        <w:t xml:space="preserve">　　台灣台北靈巖山寺雙溪小築三重淨宗別院　　檔名：</w:t>
      </w:r>
      <w:r>
        <w:t xml:space="preserve">WD32-023-0006 </w:t>
      </w:r>
    </w:p>
    <w:p w14:paraId="6A7270D4" w14:textId="77777777" w:rsidR="00327D62" w:rsidRDefault="00327D62">
      <w:pPr>
        <w:pStyle w:val="a3"/>
      </w:pPr>
      <w:r>
        <w:t xml:space="preserve">　　諸位同修，阿彌陀佛。今天道德講堂第二天，到此就圓滿了，聽講大家多多少少都會有一些感想跟收穫。道德講堂三天，我們目前是訂一季一次的三天，雖然只有三天，但還是有需要，總是比沒有好，我們大家還是要咬緊牙根來學習。大家坐得會很累，這個我可以理解，因為我自己坐得也很累，應該你們也會感覺到滿辛苦的，但是我們還是要學習。所謂活到老學到老，活到死學到死，人生從生下來就是學習。特別我們出家人更要學習，出家了，實在講學的東西還要比在家人多一些。過去的祖師大德也都是示現給我們看，世出世間法都要通達，我們佛法是講出世間法，講了生死的。</w:t>
      </w:r>
      <w:r>
        <w:t xml:space="preserve"> </w:t>
      </w:r>
    </w:p>
    <w:p w14:paraId="435F63FC" w14:textId="77777777" w:rsidR="00327D62" w:rsidRDefault="00327D62">
      <w:pPr>
        <w:pStyle w:val="a3"/>
      </w:pPr>
      <w:r>
        <w:t xml:space="preserve">　　佛法契理，出世間法契理，但是也要懂得世間法，我們學習傳統文化，世間法，世間的善法。懂得世間的善法，我們把佛法傳播弘揚，才能夠契機。佛法是最高深的，這個是契理，真理是最圓滿的，最究竟的。但是要弘法利生，不通世間法，就會契理不契機，道理都很好，但是一般眾生會覺得這個距離我太遙遠了，或者我聽不懂，我現前需要的問題都沒有辦法處理，他也沒有心情聽這些高深的佛理。因此我們要契理又契機，我剛出家我們淨老和尚就給我講，那時候跟日常法師學戒律，修出世間法，老和尚就給我講，你也要懂世間法，不然你將來弘法利生契理不契機。所以出家人世出世間法都要通達，自己修行要了生死，也要幫助別人了生死，幫助別人了生死，也要從現實生活面來幫助。他現在遇到的問題，他的困難你要能夠去了解、去觀察、去深入。</w:t>
      </w:r>
      <w:r>
        <w:t xml:space="preserve"> </w:t>
      </w:r>
    </w:p>
    <w:p w14:paraId="3D8B94C3" w14:textId="77777777" w:rsidR="00327D62" w:rsidRDefault="00327D62">
      <w:pPr>
        <w:pStyle w:val="a3"/>
      </w:pPr>
      <w:r>
        <w:t xml:space="preserve">　　我們淨老和尚他就是做一個很具體的示範給我們看，現在全世界最缺乏的是什麼？最嚴重的問題在哪裡都給我們指出來，就是沒有倫理道德因果教育，全世界都沒有。所以這個世界一天比一天亂，災難一次比一次多，一次比一次嚴重，一年比一年多，這個現象不斷的呈現出來。他老人家也大慈大悲，這麼大的年紀還在國際間奔走，來呼籲、來喚醒大家重視道德教育（倫理道德因果教育），這是我們首先要先了解的。佛法跟世間法是一不是二，六祖在《壇經》講，離開世間法也沒有佛法了。實在講在世間法覺悟了，那就是佛法，迷了就變成世間法，覺悟了，世間法就是佛法，佛法就是世間法，是一不是二。中峰國師在《三時繫念》講，「唯迷悟之有間」，就是關鍵在迷跟悟而已，實際上並沒有離開我們現實生活。</w:t>
      </w:r>
      <w:r>
        <w:t xml:space="preserve"> </w:t>
      </w:r>
    </w:p>
    <w:p w14:paraId="2ED6CAFE" w14:textId="77777777" w:rsidR="00327D62" w:rsidRDefault="00327D62">
      <w:pPr>
        <w:pStyle w:val="a3"/>
      </w:pPr>
      <w:r>
        <w:t xml:space="preserve">　　蔡老師的講解也很契理契機，我們現代人大家都聽得懂。他這個是在馬來西亞漢學院講的，馬來西亞那些是華僑，學中文，在華僑當中馬來西亞是學的最好，保持的最好。他們那邊的人聽得懂，我們台灣應該都聽得懂，應該不至於聽不懂。因此舉出一些古代的例子，引申到現代，現實我們的生活，在家庭、在學校、在社會、在公司團體，這些引用出來，我們就很清楚的可以理解，可以體會。實際上講就是我們每一天大家生活在一起碰到的問題，我們碰到的問題不都是這些嗎？都是這些。包括我們出家了也不例外，遇到一些人事物，有順境、有逆境，這些問題怎麼去面對、怎麼去處理，都在古書裡面。但是現在人不讀古書，不學聖賢佛菩薩的教導就不明理。所以我們一定要學習，學而時習之，不亦悅乎，一定要學習。特別我們出家人更要學習，你看這些教誨都是教世間人，做一個領導的、被領導的，應該怎麼做，做人處事這些道理。</w:t>
      </w:r>
      <w:r>
        <w:t xml:space="preserve"> </w:t>
      </w:r>
    </w:p>
    <w:p w14:paraId="01363710" w14:textId="77777777" w:rsidR="00327D62" w:rsidRDefault="00327D62">
      <w:pPr>
        <w:pStyle w:val="a3"/>
      </w:pPr>
      <w:r>
        <w:lastRenderedPageBreak/>
        <w:t xml:space="preserve">　　我們出家人更應該要懂，出家人如果不學，真的我們修行不如在家人！像蔡老師他的修養、他的德行，我們能跟他比嗎？我們比不上他。他待人處事接物他有去做，在生活當中有去做，我們有沒有去做？在一個團體裡面怎麼跟人相處，對人的心態，對大家都好。不是就一天到晚在起衝突，在吵架、在計較，實在講被人看到就看笑話了。明理的人看是很會感嘆的，不懂的人他也不知道，總是覺得哪些地方不對，也說不上來，為什麼？因為沒有學習也不明理，不明道理。所以修行修什麼？就是在生活當中待人處事接物，要怎麼修，用什麼心態來面對，這個就是修行，都是我們要學習的地方。</w:t>
      </w:r>
      <w:r>
        <w:t xml:space="preserve"> </w:t>
      </w:r>
    </w:p>
    <w:p w14:paraId="17EB0A8D" w14:textId="77777777" w:rsidR="00327D62" w:rsidRDefault="00327D62">
      <w:pPr>
        <w:pStyle w:val="a3"/>
      </w:pPr>
      <w:r>
        <w:t xml:space="preserve">　　我們現在只是一個時間來共修，《群書治要３６Ｏ》這個書，蔡老師講一天最少看一條，「３６Ｏ」就是一天看一條，實在講我們一天是需要看一條的。每一天都養成一個習慣，一天看一條，我們也不要小看一天只有看一條，好像不多。但是積少成多，細水長流，長時間它就會產生效果。所以一天大家看個一頁，不會花很多時間，這樣會比較持久。如果一次要看很久，恐怕沒時間，很容易就中斷了，再提不起來了。所以我現在講《論語》就是短時間的，這個比較容易，也考慮別人早上聽，他可能要上班，如果一次講一個半小時，我看他沒時間聽，這樣他就不能持久，偶爾聽一下，不能持久。如果五分鐘的，大家還可以，五分鐘聽一下，十分鐘，最長不要超過十五分鐘。今天我講的比較長一點，大概二十九分鐘，那個是比較長一點，一般《論語講記》裡面一章書，可以不超過十五分鐘的。大家也可以用這種方式，每一天大家來學習，這樣我們在學業、道業、事業才會提升。我們做企業面臨到什麼問題，解決的原理、原則都在《群書治要》，在《論語》裡面，都在這裡面。你看要治理一個國家，要從修身治家開始，這個道理都是一樣的。所以我們也離不開這一些。</w:t>
      </w:r>
      <w:r>
        <w:t xml:space="preserve"> </w:t>
      </w:r>
    </w:p>
    <w:p w14:paraId="2F007D5F" w14:textId="77777777" w:rsidR="00327D62" w:rsidRDefault="00327D62">
      <w:pPr>
        <w:pStyle w:val="a3"/>
      </w:pPr>
      <w:r>
        <w:t xml:space="preserve">　　蔡老師講的這個，我們人生當中總是有一些長輩的話、父母講的話，一生印象很深刻的，蔡老師剛才講的，他父親說要自愛。我一生印象最深刻的，我父親講，做人不能背叛祖宗，這從小聽的，我現在老了，這句話我是印象最深刻的。我父親不認識字，但是從小他就給我講，給我們兄弟講四書很重要，他不認識字怎麼懂得四書？因為我的祖父學問高，書讀很多，四書、五經、十三經，那些統統讀過，但是抽鴉片。我父親的祖屋就是現在內湖週美那裡，週美以前有個吊橋，現在沒有吊橋。我祖父以前那邊的土地很多，為了抽鴉片把地都一直賣掉，所以我祖母說讀書有什麼用？抽鴉片，把財產、土地都抽光了，說不讓我父親讀書，去放牛。所以我父親一生很埋怨，他目不識丁，所以說我們這幾個孩子，再窮也要給大家讀書認識幾個字，他說四書很重要。以前大概聽我祖父他們這一輩子都在念，念四書、《三字經》這一類的。所以這個給我印象是最深刻的，因此大家應該都會有自己一生長輩父母的一個寄語名言。</w:t>
      </w:r>
      <w:r>
        <w:t xml:space="preserve"> </w:t>
      </w:r>
    </w:p>
    <w:p w14:paraId="40D662B1" w14:textId="77777777" w:rsidR="00327D62" w:rsidRDefault="00327D62">
      <w:pPr>
        <w:pStyle w:val="a3"/>
      </w:pPr>
      <w:r>
        <w:t xml:space="preserve">　　剛才蔡老師講一些諺語，一般社會大眾比較沒有讀什麼書的人，比較聽得懂，不能給他講很深的，他聽不懂，講一個他聽得懂的，他馬上可以感受到的，這個叫契機，叫契理契機。所以我們對一般人不能夠講太深，講淺的，他一聽就明白的，這樣對他就有幫助，講得太深，他聽不懂，這個是我們也要學習的地方。我們要看對象講，我們佛法也可以深入淺出的講，只要大家能夠聽明白，對他就有幫助，就有受用。所以這次高雄的選舉，韓國瑜先生他也表現給我們看，他就講那幾句，那些務農的、抓魚的、種水果的，就是他們想要聽的話，講到他們心坎裡面，一聽他就懂。所以我們弘法也是這樣的原則就是契理契機，特別要針對現在的社會問題，民生的疾苦，他的苦衷，這個就契機了。不然你講得很高，對他來講太遙遠了，他也體會不到。所以針對他現前這個問題，他現前這問題處理好了，解決了，他才有心情再聽深</w:t>
      </w:r>
      <w:r>
        <w:lastRenderedPageBreak/>
        <w:t>一點的。現在的問題都解決不了，他哪有心情去聽高深的佛法？他現在肚子都餓得不行了，你叫他來聽經，他怎麼有心情聽下去？</w:t>
      </w:r>
      <w:r>
        <w:t xml:space="preserve"> </w:t>
      </w:r>
    </w:p>
    <w:p w14:paraId="7B94F2D5" w14:textId="77777777" w:rsidR="00327D62" w:rsidRDefault="00327D62">
      <w:pPr>
        <w:pStyle w:val="a3"/>
      </w:pPr>
      <w:r>
        <w:t xml:space="preserve">　　所以佛門有一句話講，「法輪未轉食輪先」，我們晚上放蒙山就是請鬼神，先給他吃東西，然後再給他說法。先給他吃東西，他肚子填飽了，他才會有心情聽你講經說法，如果他在那邊餓得發慌，他哪有心情聽經？你講的他也聽不進去。所以佛門這句話也是很重要的，法輪未轉食輪先。這句話的引申就是解決現前一些困難問題，先幫他處理，他才能夠再深入，再向上提升。這個也是我們學習的地方，所以這個方方面面都是我們學習的地方，總之我們要學。活到老學到老，活到死學到死，總是要學，夫子一生也都是示現學習，人不學，不知義，這個不學不行。因此我們做法會、誦經念佛，還是要聽經明理，不能不聽，不聽不明道理，也不知道怎麼修行。佛出現在世間天天講經說法，就是要大家明白這個道理，明白理論方法，這個修行才能得力，修行得力就是斷疑生信，他信心生起來了，修行就得力。我們淨土講信願行，信心還沒有真正生起來，聽經聞法，講經說法這個就不能沒有，一定需要的。如果不聽經，生活上遇到問題，自己不曉得該怎麼去處理，我們要以經典做為標準，不能用我們凡夫的想法做標準，這個非常重要。</w:t>
      </w:r>
      <w:r>
        <w:t xml:space="preserve"> </w:t>
      </w:r>
    </w:p>
    <w:p w14:paraId="1C34C553" w14:textId="77777777" w:rsidR="00327D62" w:rsidRDefault="00327D62">
      <w:pPr>
        <w:pStyle w:val="a3"/>
      </w:pPr>
      <w:r>
        <w:t xml:space="preserve">　　今天因為五點哈爾濱的三十幾個同修要去華藏參觀，我過去跟他們招呼一下，我們就提前下課，大家休息一下，我們明天見，祝大家法喜充滿，阿彌陀佛。　　</w:t>
      </w:r>
    </w:p>
    <w:sectPr w:rsidR="00327D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68984" w14:textId="77777777" w:rsidR="00327D62" w:rsidRDefault="00327D62" w:rsidP="008B0191">
      <w:r>
        <w:separator/>
      </w:r>
    </w:p>
  </w:endnote>
  <w:endnote w:type="continuationSeparator" w:id="0">
    <w:p w14:paraId="068DFC91" w14:textId="77777777" w:rsidR="00327D62" w:rsidRDefault="00327D62" w:rsidP="008B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99F94" w14:textId="77777777" w:rsidR="00327D62" w:rsidRDefault="00327D62" w:rsidP="008B0191">
      <w:r>
        <w:separator/>
      </w:r>
    </w:p>
  </w:footnote>
  <w:footnote w:type="continuationSeparator" w:id="0">
    <w:p w14:paraId="17504499" w14:textId="77777777" w:rsidR="00327D62" w:rsidRDefault="00327D62" w:rsidP="008B01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191"/>
    <w:rsid w:val="00327D62"/>
    <w:rsid w:val="007931EE"/>
    <w:rsid w:val="008B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475EC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01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01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01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01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