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BB826" w14:textId="77777777" w:rsidR="000F48AB" w:rsidRDefault="000F48AB">
      <w:r>
        <w:t xml:space="preserve">二Ｏ一九年道德講堂光碟教學課程第一季開示　　悟道法師主講　　（第一集）　　</w:t>
      </w:r>
      <w:r>
        <w:t>2019/3/27</w:t>
      </w:r>
      <w:r>
        <w:t xml:space="preserve">　　台灣台北靈巖山寺雙溪小築三重淨宗別院　　檔名：</w:t>
      </w:r>
      <w:r>
        <w:t xml:space="preserve">WD32-033-0001 </w:t>
      </w:r>
    </w:p>
    <w:p w14:paraId="3B845EEC" w14:textId="77777777" w:rsidR="000F48AB" w:rsidRDefault="000F48AB">
      <w:pPr>
        <w:pStyle w:val="a3"/>
      </w:pPr>
      <w:r>
        <w:t xml:space="preserve">　　諸位法師、諸位同學，大家早上好。阿彌陀佛！今天是我們華藏職工、義工，在今年度第一次一起學習《群書治要》的課程，今天是第一天。我們在一起工作，在一起學習，這個因緣也非常難得。在《論語》第一篇就是「學而篇」，一開頭孔老夫子就講「學而時習之，不亦說乎。」我們人一生下來到老死，每天都是要學習，所謂活到老學到老。學習的過程有了心得，就有喜悅，有心得就會有喜悅，在佛法裡面講叫法喜，得到法喜，有心得了。這個心得也是我們在長時間薰習，修學的過程多多少少每個人都會有，也是因人而異。這都是每個人善根福德因緣不相同，各人的心得也不同。總之，我們不管是什麼樣的根器，都是要學習。我們在聽《群書治要》的課程之前，這個時間由悟道跟大家講講話。</w:t>
      </w:r>
      <w:r>
        <w:t xml:space="preserve"> </w:t>
      </w:r>
    </w:p>
    <w:p w14:paraId="603A6AC2" w14:textId="77777777" w:rsidR="000F48AB" w:rsidRDefault="000F48AB">
      <w:pPr>
        <w:pStyle w:val="a3"/>
      </w:pPr>
      <w:r>
        <w:t xml:space="preserve">　　最近我們同修在網路上，一起學習雪廬老人的《論語講記》，《論語》這部書，可以說在中國傳統文化的經典裡面，佔了很重要的一個地位。過去宋朝開國皇帝趙匡胤的宰相趙普，他就講「半部《論語》治天下。」不但中國自古以來重視《論語》的學習，就連外國也都很重視《論語》這部經書，特別在日本、韓國、越南這些周邊的國家。自古以來學習中國傳統文化，在任何一個時代、朝代，真正學習、落實，這個朝代必定興旺；如果不學，或者學了不去落實，這個也就衰敗。外國人學中國傳統文化，得到福報；中國人去學外國的西洋文化，得到的是災禍。這點雪廬老人特別給我們說明。</w:t>
      </w:r>
      <w:r>
        <w:t xml:space="preserve"> </w:t>
      </w:r>
    </w:p>
    <w:p w14:paraId="3C1E8B50" w14:textId="77777777" w:rsidR="000F48AB" w:rsidRDefault="000F48AB">
      <w:pPr>
        <w:pStyle w:val="a3"/>
      </w:pPr>
      <w:r>
        <w:t xml:space="preserve">　　現在請大家看，「論語班宗旨（雪公講表）」，這個最前面有個科判，「必求成就」，就是我們這一生必定要求成就，我們念佛人成就就是往生西方。不是學佛的人，他的成就，也是在六道裡面可以得人天福報。我們看下面這個表，第一個，「離苦得樂</w:t>
      </w:r>
      <w:r>
        <w:t>—</w:t>
      </w:r>
      <w:r>
        <w:t>現在：不起現行、不受現報；將來：解脫。」離苦得樂是果報，果必有因，就是現在不起現行，我們貪瞋痴的煩惱不要讓它起現行，不要發作，我們就不受現報，現在生就不受報；將來得解脫，將來可以脫離六道。「所修如法</w:t>
      </w:r>
      <w:r>
        <w:t>—</w:t>
      </w:r>
      <w:r>
        <w:t>知病知藥，不增病勢（忌口忌事等）。」所修學要如理如法，比如治病，要知道什麼病用什麼藥，不增加病情的惡化。比如忌口忌事等等，有忌諱的要避免。「果瓜成前，先有小形（果有前知）。」瓜果成熟前，先有個小的形狀出來，就知道將來會結成大的果了。</w:t>
      </w:r>
      <w:r>
        <w:t xml:space="preserve"> </w:t>
      </w:r>
    </w:p>
    <w:p w14:paraId="7AD3590C" w14:textId="77777777" w:rsidR="000F48AB" w:rsidRDefault="000F48AB">
      <w:pPr>
        <w:pStyle w:val="a3"/>
      </w:pPr>
      <w:r>
        <w:t xml:space="preserve">　　我們接著看，「吾增添論語班的用意，因為大家不懂世間法，這與學佛有什麼干係？」就是有什麼關係？「因為懂佛法才懂《論語》，學佛後知道人身難得，唯有人身才能成佛。為了幫助你們學佛成功，若沒有人天的根柢，不能學佛。從前叢林規矩很嚴，要成功必須有根柢，徹底才能成功，所以添論語班。」這是雪廬老人他在九十二歲講《論語》，主要針對台中蓮社的蓮友來講，對學佛的同修來講。我們學佛沒有人天的基礎，沒有這個根柢，就是沒有中國傳統文化的根柢不能學佛。我們學佛一學就學大乘佛法，沒有人天的根基，不能成就。從前叢林規矩很嚴格，不像現代了，有相當的條件才能出家，才能住叢林，跟我們現在的不一樣。所以現在要補習這個功課，添講論語班，幫助我們學佛、念佛，往生淨土。</w:t>
      </w:r>
      <w:r>
        <w:t xml:space="preserve"> </w:t>
      </w:r>
    </w:p>
    <w:p w14:paraId="190C0B29" w14:textId="77777777" w:rsidR="000F48AB" w:rsidRDefault="000F48AB">
      <w:pPr>
        <w:pStyle w:val="a3"/>
      </w:pPr>
      <w:r>
        <w:t xml:space="preserve">　　「你們學《論語》雖然已經變樣了，但是對天道還不懂，子貢說：夫子之言性與天命，不可得而聞也。孔子雖懂天道為大家說，大家聽不懂，所以不說。顏回懂天道，子貢略懂，不懂就不會這樣說。」這一段雪廬老人講，當時蓮社的蓮友學了《論</w:t>
      </w:r>
      <w:r>
        <w:lastRenderedPageBreak/>
        <w:t>語》，大家也變了樣子，有學習跟沒有學習還是有差別的。但是對儒家講的天道這個不懂，這個天道不是我們現在講，六道輪迴裡面那個天的天道，這個天道就是佛法講的自性。這個天道，夫子之言性與天命，不可得而聞也，不可得而聞就是大乘經典講的不可思議。孔子他雖然懂天道，他懂，孔子也是開悟的人，但是跟大家講，大家聽不懂，所以聽不懂就不說了。像佛出現在世間，一成道就講《華嚴經》，權教、二乘、凡夫聽不懂，所以就講阿含，等到以後程度到了，因緣成熟再講。夫子教學也是一樣，所以當時大家聽不懂，他就不講。只有顏回懂天道，顏回懂；子貢有懂一點，但沒有全懂。</w:t>
      </w:r>
      <w:r>
        <w:t xml:space="preserve"> </w:t>
      </w:r>
    </w:p>
    <w:p w14:paraId="7E14E9A6" w14:textId="77777777" w:rsidR="000F48AB" w:rsidRDefault="000F48AB">
      <w:pPr>
        <w:pStyle w:val="a3"/>
      </w:pPr>
      <w:r>
        <w:t xml:space="preserve">　　「《六祖壇經》云，佛法在世間，不離世間覺。凡夫才要學佛，否則何必學佛？人天不懂，如何懂佛法？你們聽不進去，吾曾說吾與你們念佛不同，卻沒有一個人來問，你們不問，你們有把握嗎？若以為有把握，那是自欺欺人，你們連學理都還不懂，何況功夫？」這段也非常重要，引用《六祖壇經》講的話，「佛法在世間，不離世間覺。」在世間法裡面覺悟了就是佛法，迷了就叫世間法。凡夫才要學佛，如果我們不是凡夫那何必學佛？人天不懂，如何懂佛法？我們人天法都不懂，怎麼可能懂佛法。佛法是出世間法，出世間法是建立在人天這個世間法的基礎上。當然我們現在好像在學佛，懂不懂？好像懂了，實際上是不懂。如何懂佛法？你們聽不進去，吾曾說吾與你們念佛不同。這大家聽也聽不進去，所以雪廬老人跟大家講，你們念佛跟我念佛不一樣。他當時在蓮社這麼講，講了也沒有人來問，到底哪裡不一樣？你們不問有把握嗎？好像大家都懂，念佛都有把握了。下面這句話就非常嚴肅，以為有把握那是自欺欺人。好像我自己念佛功夫不錯了，我臨終往生沒問題了。雪廬老人講，那是自欺欺人，自己欺騙自己，欺騙別人，實在沒有把握。你們連學理都不懂，何況功夫？這個學習的道理都還不懂，更談不上什麼功夫。學習的理論方法都不懂，</w:t>
      </w:r>
      <w:r>
        <w:t>何況說我們念佛有什麼功夫？</w:t>
      </w:r>
      <w:r>
        <w:t xml:space="preserve"> </w:t>
      </w:r>
    </w:p>
    <w:p w14:paraId="035489A2" w14:textId="77777777" w:rsidR="000F48AB" w:rsidRDefault="000F48AB">
      <w:pPr>
        <w:pStyle w:val="a3"/>
      </w:pPr>
      <w:r>
        <w:t xml:space="preserve">　　「《論語》對你們已經有幫助了，但是眼前的狀況，你們知道嗎？你們不認識環境，而且是絕對不認識，你們若是對《論語》有一知半解，才能略知環境，否則只是知道文章而已。」我們現在生活在現前這個環境，我們認識現前環境是什麼狀況嗎？我們不認識。如果說我認識，就是前面講的，也是自欺欺人，自己欺騙自己，欺騙別人，我們不認識現在是什麼環境，周邊的人事物這些環境，我們根本都不認識。你們對《論語》如果有一知半解，不要說全部懂了，懂個一半，一知半解，才能夠大略知道我們現前是處在什麼樣的環境。否則只是知道文章而已，就是作作文章，講一講這樣而已，實際上不認識。「你們眼前還不懂，何況是未來，讀《論語》就要知道未來，知人間的未來。」雪廬老人當時跟大家講的，就是我們對眼前發生的這些事情都還不懂，何況是未來？未來我們就更不懂，更不知道了。讀《論語》就要知道未來，就是知道現在，知道未來。讀了《論語》再觀察我們這個環境的人事物，所發生的事情，現在看到的是因，將來是果。現代的人想什麼、說什麼、做什麼這是因，就知道他將來是什麼樣的結果，就知道未來。讀了《論語》才算有心得，如果我們讀了還是不懂、不知道，還沒有心得。</w:t>
      </w:r>
      <w:r>
        <w:t xml:space="preserve"> </w:t>
      </w:r>
    </w:p>
    <w:p w14:paraId="5D30B6EF" w14:textId="77777777" w:rsidR="000F48AB" w:rsidRDefault="000F48AB">
      <w:pPr>
        <w:pStyle w:val="a3"/>
      </w:pPr>
      <w:r>
        <w:t xml:space="preserve">　　「再者，才可以為你們說其他法門，知其他法門便能知十方三世，這不是神通，而是至誠之道，可以先知，無雜念才能誠。先正心而後誠意，不打妄想就是誠意，例如一面鏡子，可以很清楚看見眼前的事物。」這個一段就是給我們講，讀了《論語》，再來才可以為大家說其他法門，知其他法門便能知道十方三世，這不是神通，而是至誠之道，可以先知，無雜念才能誠。這一點要常常提醒，我們現在雜念很多，</w:t>
      </w:r>
      <w:r>
        <w:lastRenderedPageBreak/>
        <w:t>心裡妄念非常多，妄念多、雜念多，心就不誠。我們這個心就好比一面鏡子，鏡子它本來是乾乾淨淨的，但是如果有了灰塵，照外面的景象就照不清楚。這個雜念就好比黏在鏡子上面的灰塵，必定要把這些灰塵去乾淨，鏡子恢復本來它清淨光明，能夠照亮眼前一切事物。這個不是神通，說神通當然也可以，一般人覺得神奇不可測，通是通達無礙。這個每個人都有，你只要把妄念止下來，你的心就誠了，誠心接觸外面的一些境界清清楚楚、明明瞭瞭。</w:t>
      </w:r>
      <w:r>
        <w:t xml:space="preserve"> </w:t>
      </w:r>
    </w:p>
    <w:p w14:paraId="30E6D9AD" w14:textId="77777777" w:rsidR="000F48AB" w:rsidRDefault="000F48AB">
      <w:pPr>
        <w:pStyle w:val="a3"/>
      </w:pPr>
      <w:r>
        <w:t xml:space="preserve">　　「先正心而後誠意，不打妄想就是誠意。」什麼叫誠意？不打妄想。現在很多念佛人，包括我們自己也都一樣，念佛雜念非常多，沒有念佛的時候，好像都沒有什麼妄念，一念發現雜念紛飛，妄想一大堆，這是每個念佛人都有這樣的經驗。念佛主要就是要把所有的雜念歸於一念，就阿彌陀佛這一念。把這一念代替所有的念頭，所有的妄念，一起心動念就換成阿彌陀佛，是這樣。我們現在念佛，大部分都是一面念佛一面打妄想，就是同時的，妄想我們想要把它去掉，愈想去掉它就愈多。古大德教我們一個方法，就是妄念起來，不要理會，我們要把精神專注在念佛這一念，專注在這一念上，不要去理會妄念。妄念起來就起來，不要去管它，不要理會它。我們要管的就是這句佛號要抓住，不要忘記。這就是中峰國師在《三時繫念》講的，「佛號投於亂心，亂心不得不佛。」我們現在心很亂，就用這句佛號投進我們的亂心。</w:t>
      </w:r>
      <w:r>
        <w:t xml:space="preserve"> </w:t>
      </w:r>
    </w:p>
    <w:p w14:paraId="23398D14" w14:textId="77777777" w:rsidR="000F48AB" w:rsidRDefault="000F48AB">
      <w:pPr>
        <w:pStyle w:val="a3"/>
      </w:pPr>
      <w:r>
        <w:t xml:space="preserve">　　但是這個念佛，像我們現在這樣念，是功夫不得力的。所以這個念佛，前面雪廬老人講要懂得方法，懂得理論，你用功才用得上力。如果理論、方法不懂，談什麼功夫？怎麼念都不知道，談不上功夫。所以這個念佛也是需要明理的，明瞭用功的理論方法，我們功夫才會得力。如果我們沒有這個理論方法，用功不得力，不得力我們伏不住煩惱，我們降伏不了內心貪瞋痴的煩惱。這一點我個人也深有體會。古大德講「喊破喉嚨也枉然」，但是這個心還是受外面境界的污染，受外面境界污染就必定起貪瞋痴，功夫就不得力，功夫不得力臨終就沒把握，這也是必定的。所以我們大家要發心，花一點時間來學習學習，要用心來學習，我們功夫才會提升、才會進步。所以不打妄想就是誠意，例如一面鏡子，可以很清楚看見眼前事物，鏡子如果沒有灰塵，乾乾淨淨，一照清清楚楚、明明瞭瞭。我們的心就跟一面鏡子一樣，沒有妄念，就照得很清楚。就《心經》講的「照見五蘊皆空，度一切苦厄」，它照。</w:t>
      </w:r>
      <w:r>
        <w:t xml:space="preserve"> </w:t>
      </w:r>
    </w:p>
    <w:p w14:paraId="71E5F9D3" w14:textId="77777777" w:rsidR="000F48AB" w:rsidRDefault="000F48AB">
      <w:pPr>
        <w:pStyle w:val="a3"/>
      </w:pPr>
      <w:r>
        <w:t xml:space="preserve">　　「趁著最近蓮社祭祖之便，吾為你們說《易經》，讓你們認識環境。」當時蓮社他們也辦祭祖，像現在清明快到了，清明祭祖。趁著最近蓮社祭祖之便，吾為你們說《易經》，雪廬老人跟蓮友們講《易經》，講《易經》就是讓大家認識，現在我們是處在什麼樣的環境。《易經》是中國傳統文化原始的一部經典，所有的都是從《易經》發展出來的，所以《易經》也很重要。過去讀書人大家都讀，但現代的中國人實在是很可憐，自己老祖宗這些寶貴的經典不要了。現在有些人也都在講《易經》，大部分都是占相算卦的，都落在術數上面，當然這個都包括在《易經》裡面。但《易經》的學理他不懂，學理不懂，所以大家要學《易經》不要去亂聽，聽現在的人講的胡說八道，講那些有時甚至講得很離譜的。所以還是要學雪廬老人的《易經》，雪廬老人的如果找不到資料，徐醒民老居士他也有講，他也有得到雪廬老人的真傳，現在台中蓮社是把他當作雪廬老人往生之後的一個代表，他的確學得也非常好，所以他也有講《易經》。但是我們先學《論語》，學好了再學《易經》。</w:t>
      </w:r>
      <w:r>
        <w:t xml:space="preserve"> </w:t>
      </w:r>
    </w:p>
    <w:p w14:paraId="1EAE1162" w14:textId="77777777" w:rsidR="000F48AB" w:rsidRDefault="000F48AB">
      <w:pPr>
        <w:pStyle w:val="a3"/>
      </w:pPr>
      <w:r>
        <w:t xml:space="preserve">　　「前幾年吾為大家講明夷卦」，《易經》有八卦，要學《易經》要先讀八卦，八卦有一首歌，也是雪廬老人規定，蓮社同學要學要先背八卦歌。「吾的一切行動都依明夷卦而走。」他根據明夷這一卦來走，明夷卦就是對照當時，現前處在台灣的環境，根據這個卦來走。「今日之下，局面又略略變了，為艮，艮為山」，卦為什麼會變？卦就是顯示人心，人心一動、人心一變，那卦就變。是我們的心在變，顯示在卦相上面，實際上都是我們的心，人心。「孔子中年才學《易經》，五十而學《易》可以無大過了。」孔子中年他才學《易經》，到五十歲而學《易》，他說可以沒有重大的過失，但是小過還有。「吾如今一知半解，已經極不容易，也不是一日之功，吾幼時就通本學了。」雪廬老人講，他講《易經》也是一知半解，他不是很懂。已經不容易，一知半解不容易了，也不是一天的功夫，他小時候就學過了。「明夷是以上對下，艮是普通的事情。易是無字真經，千變萬化，無盡的變化都在《易經》的象上。為什麼要為你們說《易經》？」</w:t>
      </w:r>
      <w:r>
        <w:t xml:space="preserve"> </w:t>
      </w:r>
    </w:p>
    <w:p w14:paraId="16DDAEA7" w14:textId="77777777" w:rsidR="000F48AB" w:rsidRDefault="000F48AB">
      <w:pPr>
        <w:pStyle w:val="a3"/>
      </w:pPr>
      <w:r>
        <w:t xml:space="preserve">　　時間到了？好，那就講到這裡，下面這個我們再找時間來講，大家可以自己先看看。阿彌陀佛！　　</w:t>
      </w:r>
    </w:p>
    <w:sectPr w:rsidR="000F48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2DE87" w14:textId="77777777" w:rsidR="000F48AB" w:rsidRDefault="000F48AB" w:rsidP="00AA7CEE">
      <w:r>
        <w:separator/>
      </w:r>
    </w:p>
  </w:endnote>
  <w:endnote w:type="continuationSeparator" w:id="0">
    <w:p w14:paraId="79985DE4" w14:textId="77777777" w:rsidR="000F48AB" w:rsidRDefault="000F48AB" w:rsidP="00AA7C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3F266" w14:textId="77777777" w:rsidR="000F48AB" w:rsidRDefault="000F48AB" w:rsidP="00AA7CEE">
      <w:r>
        <w:separator/>
      </w:r>
    </w:p>
  </w:footnote>
  <w:footnote w:type="continuationSeparator" w:id="0">
    <w:p w14:paraId="2F4B9AF8" w14:textId="77777777" w:rsidR="000F48AB" w:rsidRDefault="000F48AB" w:rsidP="00AA7CE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EE"/>
    <w:rsid w:val="000F48AB"/>
    <w:rsid w:val="007931EE"/>
    <w:rsid w:val="00AA7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9136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7CE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7CE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7CE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7CE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2026-08-13T02:02:00Z</dcterms:created>
  <dcterms:modified xsi:type="dcterms:W3CDTF">2026-08-13T02:02:00Z</dcterms:modified>
</cp:coreProperties>
</file>