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BE56" w14:textId="77777777" w:rsidR="00A11909" w:rsidRDefault="00A11909">
      <w:r>
        <w:t xml:space="preserve">二Ｏ一九年道德講堂光碟教學課程第一季開示　　悟道法師主講　　（第二集）　　</w:t>
      </w:r>
      <w:r>
        <w:t>2019/3/27</w:t>
      </w:r>
      <w:r>
        <w:t xml:space="preserve">　　台灣台北靈巖山寺雙溪小築三重淨宗別院　　檔名：</w:t>
      </w:r>
      <w:r>
        <w:t xml:space="preserve">WD32-033-0002 </w:t>
      </w:r>
    </w:p>
    <w:p w14:paraId="322EACFB" w14:textId="77777777" w:rsidR="00A11909" w:rsidRDefault="00A11909">
      <w:pPr>
        <w:pStyle w:val="a3"/>
      </w:pPr>
      <w:r>
        <w:t xml:space="preserve">　　我們聽完這一集《群書治要》，有很多地方也非常重要，大家如果怕忘記，也可以做做筆記，總之，我們學習總是要用心，這樣才會得到利益。《群書治要》講的，也是我們每個人每天都在面對的一些人事物，每個人都會面對到。這個當中我們學習、聽講之後，記得一句、一段，遇到事情最重要能夠記起來，能夠記住，能夠把它運用在工作、生活、待人處世上面，我們就得到受用了。所以有很多重要的地方，我們要常常記住。這幾個重點，也是我們一般人常常容易疏忽的，比如這一集講的，聽了人家講某某人怎麼樣不好，賣寶珠的事件，一聽就聽一面之詞，也沒有去了解、去調查，一聽人家這麼說，就把他認定就是這樣的，這個也是我們一般人很容易犯的錯誤。我們不要說看別人，我們第一個要回頭來反省自己，我們是不是也是這樣？聽人家說某某人怎麼樣、怎麼樣，我們是不是一聽就馬上相信，馬上就認定是這樣的，也沒有去了解，也沒有去調查，就把他認定是這樣的。我們是不是會這樣？大多數人都會這樣。</w:t>
      </w:r>
      <w:r>
        <w:t xml:space="preserve"> </w:t>
      </w:r>
    </w:p>
    <w:p w14:paraId="43AED474" w14:textId="77777777" w:rsidR="00A11909" w:rsidRDefault="00A11909">
      <w:pPr>
        <w:pStyle w:val="a3"/>
      </w:pPr>
      <w:r>
        <w:t xml:space="preserve">　　因此我們學習之後，就要把它調整過來，聽人家講某某人不好，我們也不要否定，也不要肯定，先持一個保留態度，等我們真正去了解之後，再去確定是不是這樣。這也是像法官判案件，總不能聽原告一說，也沒有問被告，把他抓來就把他判罪了，這樣恐怕常常冤枉人。所以兩方面都要了解清楚，到底是怎麼一回事，這個時候的關鍵性就在我們的情緒。所以剛才這一集也講到，艾森豪總統打高爾夫球這個事情，我們老和尚以前講經的時候也提到過。往往我們都是情緒衝動，我自己也常常犯這個毛病，往往情緒衝動，處理事情就不妥當。特別我們在盛怒、發脾氣，這個時候不要處理重大的事情，你在發脾氣，那個時候就沒有理性去思考事情的利害得失。所以古人給我們講，當我們在發脾氣，不要去決定重大的事情。往往在我們發脾氣的時候，決定重大的事情，那時候意氣用事，下錯決策，那就後悔莫及。這是古人教我們，也不要在很歡喜的時候，下重大的決策，你很高興這個時候，也是感情用事，這個時候下重大決策，恐怕也是會錯誤。</w:t>
      </w:r>
      <w:r>
        <w:t xml:space="preserve"> </w:t>
      </w:r>
    </w:p>
    <w:p w14:paraId="25194A9F" w14:textId="77777777" w:rsidR="00A11909" w:rsidRDefault="00A11909">
      <w:pPr>
        <w:pStyle w:val="a3"/>
      </w:pPr>
      <w:r>
        <w:t xml:space="preserve">　　所以我們要有下重大決策，處理重大事件，總是要讓我們這個心平靜，這個情緒平穩，冷靜來思考，再下決定，這樣是比較妥當。往往當事人，當時他是一生氣自己也控制不了，這個時候旁邊的人就要幫助了，去勸他。勸也是要有善巧方便，如果沒有善巧方便，不懂得勸，愈勸他就愈生氣，不勸還好。昨天下午，我去光復南路那邊一個診所看病，掛號坐在那邊等，一個先生跑進來，外面就一個警察追來，叫他出來，說這個人侮辱他，他要把他當現行犯逮捕。警察又比較尊重醫院，他也遵守不進來診所裡面，他在門口叫他出來，兩個人在那邊對嗆。到最後警察就跟他講，說你道歉不道歉？那個人還是死不認錯，他就是好像交通違規，然後去辱罵那個警察，警察受不了，生氣了。我在旁邊看，我說你就道歉道歉吧！後來莊嚴師也過去勸他，勸那個人：你說話就不要那麼大聲。他說我說話就是這樣。但是後來他還是有道歉，這個事情才了。</w:t>
      </w:r>
      <w:r>
        <w:t xml:space="preserve"> </w:t>
      </w:r>
    </w:p>
    <w:p w14:paraId="56507F7D" w14:textId="77777777" w:rsidR="00A11909" w:rsidRDefault="00A11909">
      <w:pPr>
        <w:pStyle w:val="a3"/>
      </w:pPr>
      <w:r>
        <w:t xml:space="preserve">　　所以我們人在發脾氣的時候，事情處理不好，兩方面都在發脾氣。所以我們保持穩定的情緒，這個非常重要的。我們學功夫也就是在這邊學，我們遇到逆境、順境，怎麼保持我們心的平靜、心理的平衡。遇到很順利的境界，也不要太高興，樂極就生悲；遇到逆境，那也不能瞋恨沒有限度的、沒有節制的，這個也會出事情。所以這個</w:t>
      </w:r>
      <w:r>
        <w:lastRenderedPageBreak/>
        <w:t>都是我們修的地方。我們平常生活當中做什麼運動，打球這些也都是平衡我們身心的活動。這些我們也都要學習，我們每個人都必須學習，把我們的身心情緒的狀況，調整到中和，這就是最正確的。這裡面有很多道理，大家務必要認真來聽講、來學習，這個非常受用的。</w:t>
      </w:r>
      <w:r>
        <w:t xml:space="preserve"> </w:t>
      </w:r>
    </w:p>
    <w:p w14:paraId="6937D46C" w14:textId="77777777" w:rsidR="00A11909" w:rsidRDefault="00A11909">
      <w:pPr>
        <w:pStyle w:val="a3"/>
      </w:pPr>
      <w:r>
        <w:t xml:space="preserve">　　好，現在我們用午齋的時間到了，祝大家禪悅為食，法喜充滿。阿彌陀佛！　　</w:t>
      </w:r>
    </w:p>
    <w:sectPr w:rsidR="00A119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47A7" w14:textId="77777777" w:rsidR="00A11909" w:rsidRDefault="00A11909" w:rsidP="005223AA">
      <w:r>
        <w:separator/>
      </w:r>
    </w:p>
  </w:endnote>
  <w:endnote w:type="continuationSeparator" w:id="0">
    <w:p w14:paraId="304B7CA9" w14:textId="77777777" w:rsidR="00A11909" w:rsidRDefault="00A11909" w:rsidP="00522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D2E9" w14:textId="77777777" w:rsidR="00A11909" w:rsidRDefault="00A11909" w:rsidP="005223AA">
      <w:r>
        <w:separator/>
      </w:r>
    </w:p>
  </w:footnote>
  <w:footnote w:type="continuationSeparator" w:id="0">
    <w:p w14:paraId="05CE249D" w14:textId="77777777" w:rsidR="00A11909" w:rsidRDefault="00A11909" w:rsidP="005223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AA"/>
    <w:rsid w:val="005223AA"/>
    <w:rsid w:val="007931EE"/>
    <w:rsid w:val="00A1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49F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3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3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3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3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