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AE73" w14:textId="77777777" w:rsidR="00101A34" w:rsidRDefault="00101A34">
      <w:r>
        <w:t xml:space="preserve">二Ｏ一九年英國威爾士和諧護國三時繫念法會開示　　悟道法師主講　　（第三集）　　</w:t>
      </w:r>
      <w:r>
        <w:t>2019/9/1</w:t>
      </w:r>
      <w:r>
        <w:t xml:space="preserve">　　英國威爾士三一聖大衛大學蘭彼得校區　　檔名：</w:t>
      </w:r>
      <w:r>
        <w:t xml:space="preserve">WD32-048-0003 </w:t>
      </w:r>
    </w:p>
    <w:p w14:paraId="1B8036DD" w14:textId="77777777" w:rsidR="00101A34" w:rsidRDefault="00101A34">
      <w:pPr>
        <w:pStyle w:val="a3"/>
      </w:pPr>
      <w:r>
        <w:t xml:space="preserve">　　尊敬的齋主代表、妙公大和尚、諸位法師、諸位同修大德、諸位同學，我們今天英國漢學院舉辦的，二Ｏ一九年己亥中元祭祖祭孔大典繫念法會，到此圓滿。請放掌。</w:t>
      </w:r>
      <w:r>
        <w:t xml:space="preserve"> </w:t>
      </w:r>
    </w:p>
    <w:p w14:paraId="20C581E5" w14:textId="77777777" w:rsidR="00101A34" w:rsidRDefault="00101A34">
      <w:pPr>
        <w:pStyle w:val="a3"/>
      </w:pPr>
      <w:r>
        <w:t xml:space="preserve">　　感恩大家的發心，大家發心出錢出力。也感恩我們香港佛陀教育協會王會長，大力支持我們英國的活動出錢出力，非常感恩。我們也感恩新加坡傅居士，我們每次在這裡辦活動，他都會帶同修來。這次北京王翰林居士也帶了三十幾位，如果王居士沒有帶來，大概我們剩下可能不到一百個。大家的發心也非常不容易。這個活動能夠舉辦，這個當中都是集大家共同的力量，缺少一個都不行，缺少一部分都不行。我們看了整個活動上上下下、裡裡外外、前台後台，特別有些後台的義工，他們也非常的辛苦。譬如祭祖、祭孔，我們華藏有很多義工，他們也是很辛苦的，東西要搬來搬去。在倫敦這邊的楊衛華、徐亦青她們負責這個，還有世凱來這裡幫忙搬運，他很早就要來點貨，還有些貨櫃進來的，都要去清關（通關）。那當中工作上，我們沒有去做這個事情，也不知道他們的辛苦。但是我從側面了解，知道很多滿辛苦的。所以大家說我辛苦，我是不辛苦，你們比較辛苦，大家比較辛苦。還有祭祖這個衣服要買、要洗、要燙，明年要用要保存好，不然明年就不能用，這些法器。大家發心來，這些祭祖員，還有祭孔的大家都是發心來的，老遠光坐一趟飛機就很累了。</w:t>
      </w:r>
      <w:r>
        <w:t xml:space="preserve"> </w:t>
      </w:r>
    </w:p>
    <w:p w14:paraId="5414FE37" w14:textId="77777777" w:rsidR="00101A34" w:rsidRDefault="00101A34">
      <w:pPr>
        <w:pStyle w:val="a3"/>
      </w:pPr>
      <w:r>
        <w:t xml:space="preserve">　　現在特別像我這個年紀，年輕人就沒有什麼影響，像我這個年紀，真的講如果沒有事情，免費招待我坐飛機我都不想坐，鬧時差又腰痠背痛的，這個也不好玩。大家很辛苦我可以理解，台上台下、前台後台都很辛苦。辦活動要勞動很多人，沒有必要的活動，我也不會輕易去辦。實在講像我們台北國際會議中心那個大活動，我從來不敢想去辦那個大活動。那是第三屆理事長，我做了兩屆，換悟行法師去做第三屆，他老人家在擔任理事長的時候他辦的。後來辦了就丟給我，後面都統統我要去收拾，那一直辦，辦到現在還在辦。本來說辦一次就好了，辦了大家都覺得這個很好，又有人出錢，又有人出力，當然大家很辛苦。</w:t>
      </w:r>
      <w:r>
        <w:t xml:space="preserve"> </w:t>
      </w:r>
    </w:p>
    <w:p w14:paraId="44695D85" w14:textId="77777777" w:rsidR="00101A34" w:rsidRDefault="00101A34">
      <w:pPr>
        <w:pStyle w:val="a3"/>
      </w:pPr>
      <w:r>
        <w:t xml:space="preserve">　　我們英國這個地方，是老和尚的意思，那不是我愛辦，在這裡跟大家報告一下。到去年我們就辦三次，二Ｏ一六年、一七、一八年，剛好三次。去年我就跟老和尚報告，我說師父，我們這個英國已經辦了三次。現在法國巴黎教科文組織，那是聯合國那邊現在每年也在辦祭祖，悟行法師去做三時繫念，祭祖、繫念法會都有了。我就跟師父報告，我說師父，那歐洲的同修要參加，大家去聯合國，去那邊參加祭祖、去那邊參加法會，大家集中到那邊去參加，人也會比較多一點，反正到聯合國去參加。我說我們英國辦三年也剛好一個階段，無三不成禮，三年一個階段，我們就不辦了。英國這個地方，每年我來講經，我雖然講得不好，但是也滿喜歡講的。我出家的第一志願，是跟老和尚學講經說法，我也沒想到變成做法會為主。我們師父上人回答說，不行，巴黎是巴黎，英國是英國。法國是法國，英國是英國，不同，繼續辦！所以我們今年只好又來了。</w:t>
      </w:r>
      <w:r>
        <w:t xml:space="preserve"> </w:t>
      </w:r>
    </w:p>
    <w:p w14:paraId="1935937B" w14:textId="77777777" w:rsidR="00101A34" w:rsidRDefault="00101A34">
      <w:pPr>
        <w:pStyle w:val="a3"/>
      </w:pPr>
      <w:r>
        <w:t xml:space="preserve">　　大家很辛苦我可以理解，我也很不忍心，但是老和尚他老人家要辦，我也不能違背他老人家。所以明年大家還是咬緊牙根再來護持，好不好？因為我們現在漢學院剛剛開始才三年，今年是第三年，二Ｏ一六年成立到今年是三年。萬事起頭難，現在前</w:t>
      </w:r>
      <w:r>
        <w:lastRenderedPageBreak/>
        <w:t>面這個階段，可以說不管怎麼樣，前面這些人都很辛苦的。現在有很多同修，我早上跟大家提過，我們要護法，不是護人。很多大陸同修他是打聽，老和尚有沒有去？有去，他們才要去；老和尚沒來，他們不來了。大陸同修我知道，來主要是要供養老和尚、跟老和尚照相。老和尚不來，看不到老和尚，又不能照相，他就不來了，當然也不會供養。但是我們要知道怎麼樣才是真正的供養老和尚？大家就以我為一個樣子，你說我如果跟大家一樣，說師父來，才來，師父不來，我也不來，今年師父沒來，我不就不來了嗎？是不是這樣？我還是來。為什麼來？因為他老人家要辦，要辦的事情不管他老人家來不來，我們都要辦，是這樣的。</w:t>
      </w:r>
      <w:r>
        <w:t xml:space="preserve"> </w:t>
      </w:r>
    </w:p>
    <w:p w14:paraId="37679932" w14:textId="77777777" w:rsidR="00101A34" w:rsidRDefault="00101A34">
      <w:pPr>
        <w:pStyle w:val="a3"/>
      </w:pPr>
      <w:r>
        <w:t xml:space="preserve">　　為什麼辦這個活動？因為漢學院在這裡。如果沒有漢學院在這裡，大概我們也不會辦這些活動。在國外辦的活動比在國內困難十倍，人力、物力、財力都困難十倍，比在國內辦困難十倍，沒有那麼方便。你什麼東西都要進口，物資要進口，我們人也要進口，不然當地華僑是不少，但是，華僑不是每個人都學佛，要搞清楚。看到華人很多，華人很多他沒信佛；信佛的人，他也不一定是我們淨宗的，人家還有佛光山、慈濟，道場也很多，不一定是我們的信眾。你算一算剩幾個？我們來這裡幹什麼？所以現在越南同修反而是比較多一點，現在全世界越南同修比較多一點。越南同修他都很支持，這次在倫敦也二百多人來，有二百多人。但是他也不是住在倫敦，有的住在英國其他的地區，還有住在丹麥、芬蘭，就住在其他歐洲國家，那個還是要坐飛機來的。所以這個都是靠大家發心來，漢學院在這個地方做一個宣傳，現在正是困難時期。因此我們護法，就是說老和尚他要辦的事情，我們發心來護持，老人家有沒有來，我們都要護持，這才是真正的護法，也才是真正的供養。供養就是供養他老人家要做的事情，弘法利生的事業，才是真正的供養。</w:t>
      </w:r>
      <w:r>
        <w:t xml:space="preserve"> </w:t>
      </w:r>
    </w:p>
    <w:p w14:paraId="1C6CDFE5" w14:textId="77777777" w:rsidR="00101A34" w:rsidRDefault="00101A34">
      <w:pPr>
        <w:pStyle w:val="a3"/>
      </w:pPr>
      <w:r>
        <w:t xml:space="preserve">　　所以這個觀念一定要慢慢給大家宣導，老和尚沒來，但是老和尚要辦的活動，大家還是要來。不要因為老和尚不來，大家就不發心護持老和尚要做的活動，這要多多跟大家宣導。這次王翰林也來難得，王翰林這次真的是有發心的，大陸今年只有他一團。老和尚來的時候好幾團，很多人都來看老和尚的，他不是來護持老和尚要做的事情，主要是來這裡看老和尚比較方便一點。在香港人太多，不方便看到，要照相也不容易。所以大陸同修是照相、看老和尚，主要是這個。但是，我們還是要跟大家宣導、宣導這樣的理念，我們大家發心做雪中送炭的事情，不要去做錦上添花。錦上添花，那人家已經很多了，太多了，他也沒辦法接受；雪中送炭，是正需要大家發心的時候，這個時候來護持是最重要的。</w:t>
      </w:r>
      <w:r>
        <w:t xml:space="preserve"> </w:t>
      </w:r>
    </w:p>
    <w:p w14:paraId="17D607AC" w14:textId="77777777" w:rsidR="00101A34" w:rsidRDefault="00101A34">
      <w:pPr>
        <w:pStyle w:val="a3"/>
      </w:pPr>
      <w:r>
        <w:t xml:space="preserve">　　如果這個漢學院維持不下去，那你說你是恭敬老和尚嗎？不能滿他老人家的心願，我想也不是真正恭敬老和尚。你錢再多去供養他，是恭敬他嗎？也不是。所以這個護持，我們有內護、有外護，布施供養也有分內財、外財。用我們的體力、用我們的精神、用我們的時間來做義工，為大家服務，這是內財布施，內財布施比外財供養還殊勝。外財布施比內財布施還容易，外財布施，我就拿些錢給你，錢或者供養什麼東西，外財。所以我們老和尚講經常講，內財布施果報比外財殊勝。我們人要來，所以我們大家跑到這裡來，又供養錢，內外財都有了。因為來，總是你人來了，還要花時間、花精神、花體力，坐一趟飛機也是要精神、體力的，也是發心。所以大家的發心也功不唐捐，人在做，佛菩薩在看，佛菩薩、護法神都在看。你發心來護持，護法神他也護持你，有種因就有果報，所以大家還是要同共發心。</w:t>
      </w:r>
      <w:r>
        <w:t xml:space="preserve"> </w:t>
      </w:r>
    </w:p>
    <w:p w14:paraId="08F0FCCC" w14:textId="77777777" w:rsidR="00101A34" w:rsidRDefault="00101A34">
      <w:pPr>
        <w:pStyle w:val="a3"/>
      </w:pPr>
      <w:r>
        <w:lastRenderedPageBreak/>
        <w:t xml:space="preserve">　　所以大家辛苦、累了，不想來了。其實我也是，我去年就不想來了，巴黎有在做就好了，我們這邊何必湊熱鬧？第一年來做，巴黎是還沒有祭祖，還沒有；現在有了，那就讓給巴黎去做了，我們去參加就好了，我們就不用那麼辛苦。但是老和尚他堅持我們要繼續做，我們就依教奉行，聽話也是很重要的供養。總之非常感恩大家，大家出錢出力，隨喜讚歎，功不唐捐。希望這個錄下來，發到網站，多給大家聽一聽，聽到我的心聲，不然很多人不知道我們在這邊艱苦奮鬥。特別我們妙公大和尚在這邊，還有我們同學在這邊，也很辛苦。但是同學在這邊，大家一定要注意飲食、生活起居，中華傳統文化教的就是禮樂，來調節我們的七情五欲。我們人有七情五欲，有情緒，用禮用樂來調和，心情不好來這邊也會心悶，我來幾天我都會悶，你們這麼長怎麼會不悶？不要騙我了，我是過來人。</w:t>
      </w:r>
      <w:r>
        <w:t xml:space="preserve"> </w:t>
      </w:r>
    </w:p>
    <w:p w14:paraId="201ED123" w14:textId="77777777" w:rsidR="00101A34" w:rsidRDefault="00101A34">
      <w:pPr>
        <w:pStyle w:val="a3"/>
      </w:pPr>
      <w:r>
        <w:t xml:space="preserve">　　以前我當兵，被派到東引島去，整天都守那個炮口，我們是大炮連，每天在那邊站衛兵，看到海上的船走來走去的，哪一天才能回家？每天起來就看那個海。所以那個軍隊裡面它有些娛樂節目，唱歌一些節目調整一下。我們這個樂，國樂，傳統音樂它是樂有「樂記」，所以要去調冶我們的心情，我們情緒不穩定的時候要調整，老師、學生大家都要調整。這個好的音樂，幫助我們調節情緒。我剛出家的時候也很悶，離開俗家實在講放不下，說放下都騙人的，都是嘴巴在講。其實真的到那個階段，還是會想我家我弟弟、我弟弟的小孩。我自己沒結婚沒小孩，弟弟的小孩從小抱到大的，那也是會有感情，出家了心裡也是悶。悶了怎麼樣？就是做早晚課唱念。所以大家聽到我唱念，抒發這個情緒。佛教梵唄就是跟儒家那個樂是一樣的道理，所以大家悶，唱！要唱念，唱念這個音樂也很重要。我們當兵的時候都要唱軍歌，我們現在學佛，唱佛歌。所以唱一唱心裡也會舒服一點，我想很多同修都有這個感受。所以很多人，做法會大家喜歡來參加，講經就小貓二、三隻，講了都在那邊打瞌睡，但是做法會大家精神就來了。可見得儒以禮來約束身口，以樂來調心、調心情。佛以戒戒身口，用梵唄唱念調心，也是禮樂同樣的道理。</w:t>
      </w:r>
      <w:r>
        <w:t xml:space="preserve"> </w:t>
      </w:r>
    </w:p>
    <w:p w14:paraId="5949F9F0" w14:textId="77777777" w:rsidR="00101A34" w:rsidRDefault="00101A34">
      <w:pPr>
        <w:pStyle w:val="a3"/>
      </w:pPr>
      <w:r>
        <w:t xml:space="preserve">　　所以大家在這邊學習，要注意身體，身安則道隆。而且中醫的常識要學習要懂一些，以前雪廬老人他都在中興大學講《黃帝內經》，他是中醫，講《易經》，還要講「月令」。他在《論語講記》講，如果不懂月令都不會治病的，所以多看看這些，對我們調節身心會有幫助。如果七情發作不懂得去調節，這個人不正常。所以現在你看到，現在的人不正常的人多。「喜怒哀樂之未發，謂之中；發而皆中節，謂之和。」喜怒哀樂，我們這個情緒還沒有發作，這個時候心是中；發作的時候給它調和，調到適中就和了，所謂「致中和」，就是學這個，這管用。不要學那些沒有用的，那是浪費時間、浪費精神。所以我們要把有限的生命、時間，用在這個有意義的事情上，所作所為要有意義。如果我們所作所為，做一些沒有利益的事情，就《太上感應篇》講「作為無益」，太上那個神也要記過的，你一天到晚在搞沒有意義的事情，這要記過的。所以這個都是我們學習的地方。</w:t>
      </w:r>
      <w:r>
        <w:t xml:space="preserve"> </w:t>
      </w:r>
    </w:p>
    <w:p w14:paraId="06065E4F" w14:textId="77777777" w:rsidR="00101A34" w:rsidRDefault="00101A34">
      <w:pPr>
        <w:pStyle w:val="a3"/>
      </w:pPr>
      <w:r>
        <w:t xml:space="preserve">　　好，今天就圓滿了，那明年見，明年希望我們再到這裡，來跟大家見面，來共修。祝大家福慧增長，法喜充滿，六時吉祥，身心安康，學業順利。阿彌陀佛！　　</w:t>
      </w:r>
    </w:p>
    <w:sectPr w:rsidR="00101A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7BBD" w14:textId="77777777" w:rsidR="00101A34" w:rsidRDefault="00101A34" w:rsidP="00CF0D8D">
      <w:r>
        <w:separator/>
      </w:r>
    </w:p>
  </w:endnote>
  <w:endnote w:type="continuationSeparator" w:id="0">
    <w:p w14:paraId="3B89C1ED" w14:textId="77777777" w:rsidR="00101A34" w:rsidRDefault="00101A34" w:rsidP="00CF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6EA5F" w14:textId="77777777" w:rsidR="00101A34" w:rsidRDefault="00101A34" w:rsidP="00CF0D8D">
      <w:r>
        <w:separator/>
      </w:r>
    </w:p>
  </w:footnote>
  <w:footnote w:type="continuationSeparator" w:id="0">
    <w:p w14:paraId="74213823" w14:textId="77777777" w:rsidR="00101A34" w:rsidRDefault="00101A34" w:rsidP="00CF0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8D"/>
    <w:rsid w:val="00101A34"/>
    <w:rsid w:val="007931EE"/>
    <w:rsid w:val="00C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1CCD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D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D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D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D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