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6107" w14:textId="77777777" w:rsidR="00C43E33" w:rsidRDefault="00C43E33">
      <w:r>
        <w:t xml:space="preserve">道德講堂光碟教學課程開示　　悟道法師主講　　（第七集）　　</w:t>
      </w:r>
      <w:r>
        <w:t>2020/3/26</w:t>
      </w:r>
      <w:r>
        <w:t xml:space="preserve">　　華藏淨宗學會　　檔名：</w:t>
      </w:r>
      <w:r>
        <w:t xml:space="preserve">WD32-054-0007 </w:t>
      </w:r>
    </w:p>
    <w:p w14:paraId="6392EF88" w14:textId="77777777" w:rsidR="00C43E33" w:rsidRDefault="00C43E33">
      <w:pPr>
        <w:pStyle w:val="a3"/>
      </w:pPr>
      <w:r>
        <w:t xml:space="preserve">　　諸位同修，大家上午好。阿彌陀佛！今天是我們每一個月華藏淨宗學會道德講堂，我們各位同修大家一起聽課，學習《群書治要》。這個課程過去我們都疏忽，大家都很認真努力在工作，在我們各組，大家可以說都是投入在各組工作上面，各組的事情也都很多。實在講，這個工作，你二十四小時都不停，還是做不完。但是我們工作當中就是在學習，我們的學習就是工作，我們所學的用在我們待人處世，在工作、生活方方面面的，從我們個人到家庭、到社會、到國家、到整個世界。這是我們淨老和尚常開示，我們學習中華傳統文化倫理道德因果教育，學了之後要學以致用，學了要去用；如果學了你沒有去用，學了等於落空。所以不管學任何方面的學問，總是要學以致用，要把它用在我們生活上待人處事接物、工作各方面，這樣我們的學習才有真實的受用。</w:t>
      </w:r>
      <w:r>
        <w:t xml:space="preserve"> </w:t>
      </w:r>
    </w:p>
    <w:p w14:paraId="16FC11C5" w14:textId="77777777" w:rsidR="00C43E33" w:rsidRDefault="00C43E33">
      <w:pPr>
        <w:pStyle w:val="a3"/>
      </w:pPr>
      <w:r>
        <w:t xml:space="preserve">　　《群書治要》是唐太宗請他的大臣魏徵召集一些當時的學者，把這個經史子集的精華節錄出來，編成一部《群書治要》。這個「治」是講政治，「要」是重要的、主要的。政治，國父講是管理眾人之事，我們現代人講管理。談到政治，不一定說你到政府去當官，一個小商店二、三個人，你管二、三個人也是政治。但是我們如果管理得不對，二、三個人都管不好。談到這個管理，在我們佛經，以及中國古聖先賢的經典教導，首先要管理好自己。自己都沒管理好，怎麼去管別人？現在我們大多數人犯的毛病，不管學什麼，先管別人，先去看別人的錯，先去挑別人的過失，從來沒有回頭反省、檢討自己的過失，這個跟聖賢、佛菩薩的教導就相反了，我們現在常常犯這個錯。所以我們要調整過來，要改過來。看到別人有錯，先反省我有沒有錯？我有沒有犯跟他同樣的過失？我自己哪個地方還做得不好？這是佛菩薩、聖賢教我們的。我們現在看到別人有錯，第一個先去指責別人，我們也會拿經典去教訓別人，從來沒有用經典來教訓自己，這就本末倒置。</w:t>
      </w:r>
      <w:r>
        <w:t xml:space="preserve"> </w:t>
      </w:r>
    </w:p>
    <w:p w14:paraId="5F42727B" w14:textId="77777777" w:rsidR="00C43E33" w:rsidRDefault="00C43E33">
      <w:pPr>
        <w:pStyle w:val="a3"/>
      </w:pPr>
      <w:r>
        <w:t xml:space="preserve">　　所以最近我在外面，在車上，如果開長途的（現在這個播經機很方便）聽《群書治要》。聽到有一句，我覺得很受用，就蔡老師講的，「各相責，天翻地覆；各自責，天清地寧」。每個人學了之後，我們自己都先回頭，先要求自己、責備自己，天清地寧，就安寧了；如果我們學了這個之後，先責備別人，別人也責備我們，互相責備，各相責就天翻地覆。就罵來罵去，你指出我的錯，我也要指出你的錯，你那裡不對，我指責你，你也要指責我，互相責就天翻地覆。這個我聽了，也覺得很受用。特別蔡老師講得非常深入，我對蔡老師很敬佩，這個年輕人，他小我二十二歲，他對傳統文化這麼深入的認知，能夠這麼精闢的分析。實在講我覺得他是再來人，不是一般人。一般現在像活到我這樣的年紀，糊裡糊塗的還是很多人，我自己就糊裡糊塗的。所以現在聽了這個《群書治要》，我覺得很受用。我自己覺得受用，我就主動會跟大家分享。跟大家分享，第一個當然我們內部的要先去分享，我們內部的職工、義工大家都不學，我到外面去要求人，我自己心裡也覺得怪怪的。這麼好，你們自己為什麼不先學，都叫我們外面的同修來學，是不是這樣？所以要先從自己做起，我們內部自己要先做起。</w:t>
      </w:r>
      <w:r>
        <w:t xml:space="preserve"> </w:t>
      </w:r>
    </w:p>
    <w:p w14:paraId="132EB034" w14:textId="77777777" w:rsidR="00C43E33" w:rsidRDefault="00C43E33">
      <w:pPr>
        <w:pStyle w:val="a3"/>
      </w:pPr>
      <w:r>
        <w:t xml:space="preserve">　　所以學了一句，我們能夠把它落實在生活上，就很有受用。最近我就派上用場了，本來我想拿經典去教訓人，我可以講得冠冕堂皇，引經據典。後來就想到這句，不行，「各相責，天翻地覆」，我用經典去教訓人，他也可以用經典來教訓我，互相</w:t>
      </w:r>
      <w:r>
        <w:lastRenderedPageBreak/>
        <w:t>教訓，互相指責，那不就天翻地覆了嗎？所以後來我這個念頭一轉，替對方想，在大陸叫做換位思考，我們台灣叫替對方想，不要先想到我這邊，先想到他那邊，先替他想。所以我這個念頭轉變了，這個事情也就沒有互相責、天翻地覆了。所以這個事情，我們從這裡學習，先要求自己，別人有什麼錯，我們不要跟他犯同樣的錯誤，「有則改之，無則加勉」。當然在同事之間、在同參道友之間，大家也有互相勸勉的義務，勸勉也是好言相勸，不是說去指責。</w:t>
      </w:r>
      <w:r>
        <w:t xml:space="preserve"> </w:t>
      </w:r>
    </w:p>
    <w:p w14:paraId="012A745D" w14:textId="77777777" w:rsidR="00C43E33" w:rsidRDefault="00C43E33">
      <w:pPr>
        <w:pStyle w:val="a3"/>
      </w:pPr>
      <w:r>
        <w:t xml:space="preserve">　　我們都是依照經典來學習，希望大家都能學好的方面、對的方面。如果不能接受，有的人他煩惱習氣很重，他就是改不過來，而且甚至會給道場找麻煩的，這個過去都曾經有這樣的事情。我們淨老和尚有一個方法，我覺得也很值得我們參考。過去在台北景美華藏圖書館，出家眾也不少，那時候剃度，我記得剃了八十幾位，在這個當中當然都是凡人、都是凡夫，難免各人有各人的煩惱習氣。其中有一個出家眾，後來館長往生，我們老和尚在澳洲建立道場，他也去了，去就是不跟常住配合，就是擾亂道場。澳洲的師兄弟就向我們師父報告，師父也沒有對他怎麼處理，他就燒香給韓館長講。他就燒香，他說館長，當時景美這些出家眾都是你收的，你同意。那是掛我們師父的名義，其實館長同意你才能在圖書館出家，她不同意，館長管的道場你不能在那裡出家的。他現在在擾亂道場，妳要去處理。我們淨老和尚就用這個方式，去燒香給館長講，請她處理。不然也沒有人敢趕他走，要趕他走，那可能要打架。後來說也奇怪，經過一個星期，那個出家眾自己說要離開，都沒有人去趕他，自己說要離開了。所以我們淨老和尚這些年，他採用這個方式也很多。</w:t>
      </w:r>
      <w:r>
        <w:t xml:space="preserve"> </w:t>
      </w:r>
    </w:p>
    <w:p w14:paraId="54BED379" w14:textId="77777777" w:rsidR="00C43E33" w:rsidRDefault="00C43E33">
      <w:pPr>
        <w:pStyle w:val="a3"/>
      </w:pPr>
      <w:r>
        <w:t xml:space="preserve">　　最近有一些人去毀謗他，他弘揚《無量壽經》會集本，遭受的攻擊，人家報紙上登的，在台灣、在大陸、在海外，那個攻擊的力量排山倒海。甚至有人寫信寄過來了，我記得有一次老和尚收到一封這樣的信，批評、攻擊、毀謗的信。老和尚看看，他也沒有生氣，他就把那個信放在韋馱伽藍護法前面，請護法神處理。這個方式，的確也是我們佛弟子可以學，請護法善神來處理。所以遇到這些問題，我們也不要去指責、責備人，就請護法神處理。當然人事上，我們可以勸的，我們盡量勸。我們勸，大部分都是用在上課、課堂，不是針對某一個人來講的。像我們老和尚勸大家，大多數也都是在講經，講台上。講台上是針對大家的，也不是針對某一個人，否則某一個人聽了，他覺得可能你對我有成見，怎麼只有對我講這樣，你對其他人都沒有這麼講，那他又不服了。所以我們勸，根據我們淨老和尚，他大多數在講席上去勸。私下勸導的，那看人，看情況，看這個學生他接不接受，他如果接受，不但有勸，有時候還有罵的。打的，他是沒有。</w:t>
      </w:r>
      <w:r>
        <w:t xml:space="preserve"> </w:t>
      </w:r>
    </w:p>
    <w:p w14:paraId="37C3B1EF" w14:textId="77777777" w:rsidR="00C43E33" w:rsidRDefault="00C43E33">
      <w:pPr>
        <w:pStyle w:val="a3"/>
      </w:pPr>
      <w:r>
        <w:t xml:space="preserve">　　聽我們淨老和尚過去常講，他說在台中蓮社求學，學生也不少，老師好像對學生很不公平，對有一些學生不但有罵，還有打的。但是打，他不是拿棍子打，他是拿扇子打，那實在講也不會受傷的。對有一些學生，他說他對他就特別好，從來也不說他一句怎麼樣的。我們老和尚剛去，心裡覺得很納悶，那些學生不聽話，怎麼老師對他那麼好，不給他責備一、二句，而且對他還特別好，總是對他們笑瞇瞇的；對我們一些學生，好像有打也有罵的，犯了一點錯誤就罵了。後來被老師看出來了，老師把他叫到房間去。他說，我知道你心裡在想什麼，你覺得我對學生不公平，對不對？是！老師，都是一樣在你的課堂上課，為什麼對有一些學生，你特別的有打也有罵；對有幾位學生，你怎麼對他們那麼好，從來都沒有講過他們一句過失？所以老師就跟他講，他們不願意學，講了他也不聽，可能講了要跟他結冤仇，他懷恨在心，那又何必？不但對他沒幫助，還跟他結冤仇，那何必？不如對他客客氣氣的，大家好來好</w:t>
      </w:r>
      <w:r>
        <w:lastRenderedPageBreak/>
        <w:t>去。但是真的要學的，真的能聽話、真的能接受，那真的就講真話，有打有罵，為了要成就他。所以老師說了，才知道這個不是老師不公平，是因為學生有的人他能接受，有的他不能接受。不能接受，你講不聽，那你再去指責他，真的就跟他結冤仇，那不是更增加他的罪業嗎？這樣也不慈悲。所以這些我們要明理。</w:t>
      </w:r>
      <w:r>
        <w:t xml:space="preserve"> </w:t>
      </w:r>
    </w:p>
    <w:p w14:paraId="698DEF1F" w14:textId="77777777" w:rsidR="00C43E33" w:rsidRDefault="00C43E33">
      <w:pPr>
        <w:pStyle w:val="a3"/>
      </w:pPr>
      <w:r>
        <w:t xml:space="preserve">　　自古以來，學生當中、一個團體當中，有好的、有不好的。就連釋迦牟尼佛的僧團，也有六群比丘一天到晚在搗亂的，一天到晚給佛這個僧團找麻煩的。那佛怎麼辦？把他抓起來痛打一頓？不是這樣的。佛給我們講，遇到惡比丘，大家不要理他就好了，默擯，大家不理會他。他要佔這個地方，那就讓給他，我們走，我們再去另外的地方，佛是用這樣的處理方式，默擯。這些都是我們學習的地方。所以這個方面，我們大家先管好自己比較重要，管好自己，我們自自然然也才能影響別人。所以《太上感應篇》講，「正己化人」。我們自己都還沒有改正，怎麼能感化別人？也感化不了，必定正己才能化人。化人，眾生的根器也是不同的，不是說你修得很好，甚至你修成佛了，眾生見到你，他就會聽你的，那也不是這樣，要看哪一類的眾生，這有分類的。《地藏菩薩本願經》佛講，「或有利根，聞即信受」，那個根性利的，他聽聞，他馬上就接受了，依教奉行，這個利根的。「或有善果，勤勸成就」，或者他有善果、他有善根，勤勸就是你不斷的勸，他也會接受，也會依教奉行。多勸幾次，他就明白了，他就會改過了，就會依教奉行，所以或有善果，勤勸成就。「或有暗鈍，久化方歸」，有的人他根器，善根是有，但是少，暗鈍；那個久，可能要三</w:t>
      </w:r>
      <w:r>
        <w:t>年五年、八年十年、二十年三十年，甚至四五十年、五六十年，他才會回頭，久化方歸。「或有業重，不生敬仰」，到死他都不接受，業障很重的。所以佛給我們講，這有四大類。</w:t>
      </w:r>
      <w:r>
        <w:t xml:space="preserve"> </w:t>
      </w:r>
    </w:p>
    <w:p w14:paraId="051B552D" w14:textId="77777777" w:rsidR="00C43E33" w:rsidRDefault="00C43E33">
      <w:pPr>
        <w:pStyle w:val="a3"/>
      </w:pPr>
      <w:r>
        <w:t xml:space="preserve">　　你看佛成佛了，他度眾生還是有四大類，這是在眾生各人的根器方面。佛這方面他是圓滿了，他沒有分別、沒有執著，沒有說對哪一類眾生好一點、對哪一類差一點，沒有，平等。像佛光普照，他都普遍去照，他沒有說，你善根深一點，多照一點；這個業障太重的，不照，不是這樣的，都照。好像太陽光出來它普照，但是有人接收到，有人接收不到，你這邊有一個東西把它擋住了，拿個雨傘去擋一擋，那不是佛光不照，也是照你，你自己拿個東西去把它擋起來，自己的障礙。所以這個我們要明白，佛一律是平等的，但是眾生根器千差萬別。佛都是這樣，何況我們？大家想一想，我們一個團體有那麼好嗎？每一個人都很乖、很聽話？沒有。你做得再怎麼好，但是總是還有一些業障比較重的。</w:t>
      </w:r>
      <w:r>
        <w:t xml:space="preserve"> </w:t>
      </w:r>
    </w:p>
    <w:p w14:paraId="049F5BD2" w14:textId="77777777" w:rsidR="00C43E33" w:rsidRDefault="00C43E33">
      <w:pPr>
        <w:pStyle w:val="a3"/>
      </w:pPr>
      <w:r>
        <w:t xml:space="preserve">　　所以有一年，大概二、三年前，我到蘇州固鍀吳董那裡，吳董實在是做得非常好，我們淨老和尚對他也非常讚歎，也得到員工非常的敬佩。吳董他那個固鍀公司都是貼《太上感應篇》那些一句一句的，我進去一看，貼的都是《太上感應篇》。後來那次去，吳董就請我講一堂課，一個半小時，講什麼課？他說，悟道法師，來給我們員工講講因果，特別講這個殺生的。他說還是有一些員工會去釣魚，殺生。這個我可以理解，他能夠來這邊工作，能夠來學傳統文化都不容易了，但是一般社會上殺生那個習氣真的也不好改。我自己也是過去殺生習氣很重的，這個我可以理解。所以也不是說我們做好了，下面的人全部都跟我們一樣，那佛都做不到。佛當然希望，我成佛了，一切眾生都跟我一樣成佛，但實際上，還是眾生各個不同，得度的時間有早有晚，各人的業障、煩惱、習氣，輕重厚薄不同，根器千差萬別。</w:t>
      </w:r>
      <w:r>
        <w:t xml:space="preserve"> </w:t>
      </w:r>
    </w:p>
    <w:p w14:paraId="70922ACD" w14:textId="77777777" w:rsidR="00C43E33" w:rsidRDefault="00C43E33">
      <w:pPr>
        <w:pStyle w:val="a3"/>
      </w:pPr>
      <w:r>
        <w:t xml:space="preserve">　　所以佛度眾生，普賢菩薩十大願王講，不疲不厭，他是永遠沒有休息的，也沒有疲勞、厭煩的時候，佛總是很有耐心的來度眾生，長期的度眾生。不是一下子要把他度光了，沒那麼好度，如果那麼好度，現在地藏菩薩早就成佛了。《地藏菩薩本願經》講，閻浮提眾生，剛強難化。剛強難化，以前我讀到這個經，看到旁邊的人，所有的人統統剛強難化，就是沒有看到我自己剛強難化，後來回頭想一想，我自己也是剛強難化。所以我們學什麼，首先都是先從自己做起，不要先去要求別人，這樣別人也才能接受。如果我們自己不做，先去要求別人，他肯定不服。除非他是再來人，你不做，你勸他是對的，他會去做，那這個人不簡單。一般人他根器沒那麼利，他都是看你有沒有在做，你做得怎麼樣？做得比我好，那沒話講；做得比我不好，要我聽你的，他不服。縱然你引經據典，他也不服。你要求我，那你自己有做到嗎？他會這樣反過來質問你。這是我們學習佛菩薩、聖賢都是這樣教我們的。</w:t>
      </w:r>
      <w:r>
        <w:t xml:space="preserve"> </w:t>
      </w:r>
    </w:p>
    <w:p w14:paraId="3280FE6C" w14:textId="77777777" w:rsidR="00C43E33" w:rsidRDefault="00C43E33">
      <w:pPr>
        <w:pStyle w:val="a3"/>
      </w:pPr>
      <w:r>
        <w:t xml:space="preserve">　　所以佛法叫內學，向心內求。遇到外面任何問題，先回頭找自己，先不要去外面，外面是心外求法，問題永遠解決不了。外面人要怎麼樣，那是各人他的善根福德因緣，那個要隨緣，他得度的時間還沒到，勉強不來。佛給我們講這四大類，他得度的時間還沒到。像《無量壽經》佛也是這樣給我們講，或者有人聞佛名號，「於佛經語」，經典講的他不相信，狐疑不信，「皆從惡道中來，宿殃未盡，未當度脫，故心狐疑，不信向耳」。從惡道中來，那個惡習氣還很重，聽到佛在經上講的這些教導，不相信，不能接受。這句讀了，我們看別人看得很清楚，這個也是惡道中來，那個也是惡道中來，以前我都是這麼看的；現在回頭一看，原來自己也是惡道中來，自己也不信。現在最重要，我們是不是還要再墮惡道？先從自己做起，先要求自己，先管好自己，這樣我們才能夠去幫助別人。都不能幫助自己，怎麼去幫助別人？那肯定是愈幫愈忙。所以我們學習《群書治要》，也是先管理好自己，我們自己該做的，先把它做好。別人對我們一些建議，正面的或者負面的，也都感恩他們給我們提醒。</w:t>
      </w:r>
      <w:r>
        <w:t xml:space="preserve"> </w:t>
      </w:r>
    </w:p>
    <w:p w14:paraId="19AD4A21" w14:textId="77777777" w:rsidR="00C43E33" w:rsidRDefault="00C43E33">
      <w:pPr>
        <w:pStyle w:val="a3"/>
      </w:pPr>
      <w:r>
        <w:t xml:space="preserve">　　像這次台東淨宗學會辦的三時繫念，例行性的護國息災祈福報恩法會，也有同修很關心，也非常感謝，希望取消這次的法會。這個對我來講，都可以。這個取消，實在講我們去年，淨老和尚十一月香港那個大型法會，一萬多人，要開始前三天，我們老和尚一個指示取消，我們二話沒有就取消了。而且去年十一月那個法會，很多人機票訂了，香港的賓館又非常貴，訂金付了，不能退（你自己取消的，那不能退）。那麼多人，說取消就取消了。我們台東那才一百五十個人，取消對我來講有什麼問題？但是香港，它是香港佛陀教育協會，老和尚說要取消，王會長他就發一個公告，他要取消。他主辦單位，我總是尊重主辦單位，你主辦單位公布說要取消，我們是接受邀請的，當然要取消。這次台東淨宗學會它是主辦單位，不是我主辦的，所以我說如果他們會長說要取消，我當然也就不去了，因為主辦單位要取消，我當然也尊重主辦單位。那不是我主辦的，總不能喧賓奪主。反過來講，我也要尊重主辦單位，他如果覺得可以，要辦，我們之前也答應他，也尊重。但是前提，我總是跟他們溝通，就是要配合政府的法令規定。民政局也有來關心。我說看政府怎麼規定，政府規定人數不能太多，不能超過三百個，他那邊最多只有一百多個，沒有超過；窗戶也</w:t>
      </w:r>
      <w:r>
        <w:t>打開，也不是密閉式；要進場，都要量體溫；有咳嗽的，要戴口罩；甚至有咳嗽發燒了，盡量勸他不要參加，避免大家的擔心、顧慮。如果政府規定，像現在有很多國家、地區都封城，你什麼聚會都不行，當然我們也要配合政府，就不能聚會。但是台灣目前還沒有達到那樣的一個層級，還沒有達到。像台北市政府規定是三百人以下，配合政府防疫的措施。所以這些我們都必須要跟政府配合的，政府它的規定我們一定遵守，我們總不能不遵守。佛弟子不能帶頭不守法，那這個就不對了。所以我們做的，還是有依照政府它這個規定的前提在做。</w:t>
      </w:r>
      <w:r>
        <w:t xml:space="preserve"> </w:t>
      </w:r>
    </w:p>
    <w:p w14:paraId="2801A61D" w14:textId="77777777" w:rsidR="00C43E33" w:rsidRDefault="00C43E33">
      <w:pPr>
        <w:pStyle w:val="a3"/>
      </w:pPr>
      <w:r>
        <w:t xml:space="preserve">　　另外我們現在雙溪百七還是繼續在進行，我們也是有配合政府這些措施。因為我們是護國息災，如果政府還沒有規定我們要全部停下來，我們自己就把它停下來，人家也會質疑，你們不是說念佛可以消災嗎？怎麼現在都沒信心了。是不是人家又會這麼質疑？大家想是不是這樣？當然是這樣，不是一天到晚說會消災嗎？所以這個我們兩方面都有衡量的。如果政府規定，像封城的，規定你二、三個人相聚都不行，那當然我們一定要配合政府的。現在台灣還沒有達到那個層級，所以我們還是在政府法令規定，防疫措施這個範圍之下來進行法會。這個也請大家務必要能夠理解這一點，並不是說我們不配合政府，是配合政府防疫措施的層級。像現在政府規定哪些國家是第三級的，你不要出國去那個地方，你硬要去，那個就不對了。像現在我們原來海外很多法會也都取消了，我們就是不去了。外國的政府也不允許，我們台灣政府也不允許，我們一定要遵守，這段時間疫情還沒有結束，我們就不出去，這個務必請大家能夠理解。也非感謝大家的關心與愛護，大家總是出於一片的愛護之心，非常感恩大家的發心。</w:t>
      </w:r>
      <w:r>
        <w:t xml:space="preserve"> </w:t>
      </w:r>
    </w:p>
    <w:p w14:paraId="624E5D02" w14:textId="77777777" w:rsidR="00C43E33" w:rsidRDefault="00C43E33">
      <w:pPr>
        <w:pStyle w:val="a3"/>
      </w:pPr>
      <w:r>
        <w:t xml:space="preserve">　　好，今天我們跟大家講話就講到此地。祝大家福慧增長，平安吉祥。阿彌陀佛！　　</w:t>
      </w:r>
    </w:p>
    <w:sectPr w:rsidR="00C43E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CBA49" w14:textId="77777777" w:rsidR="00C43E33" w:rsidRDefault="00C43E33" w:rsidP="0025710D">
      <w:r>
        <w:separator/>
      </w:r>
    </w:p>
  </w:endnote>
  <w:endnote w:type="continuationSeparator" w:id="0">
    <w:p w14:paraId="681B4768" w14:textId="77777777" w:rsidR="00C43E33" w:rsidRDefault="00C43E33" w:rsidP="00257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8E5F6" w14:textId="77777777" w:rsidR="00C43E33" w:rsidRDefault="00C43E33" w:rsidP="0025710D">
      <w:r>
        <w:separator/>
      </w:r>
    </w:p>
  </w:footnote>
  <w:footnote w:type="continuationSeparator" w:id="0">
    <w:p w14:paraId="19F14B60" w14:textId="77777777" w:rsidR="00C43E33" w:rsidRDefault="00C43E33" w:rsidP="002571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10D"/>
    <w:rsid w:val="0025710D"/>
    <w:rsid w:val="007931EE"/>
    <w:rsid w:val="00C4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706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71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71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71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71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957</Words>
  <Characters>5460</Characters>
  <Application>Microsoft Office Word</Application>
  <DocSecurity>0</DocSecurity>
  <Lines>45</Lines>
  <Paragraphs>12</Paragraphs>
  <ScaleCrop>false</ScaleCrop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