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9715" w14:textId="77777777" w:rsidR="00FD4F9D" w:rsidRDefault="00FD4F9D">
      <w:r>
        <w:t>道德講堂光碟教學課程開示</w:t>
      </w:r>
      <w:r>
        <w:t>—</w:t>
      </w:r>
      <w:r>
        <w:t xml:space="preserve">經典是標準　　悟道法師主講　　（第二十五集）　　</w:t>
      </w:r>
      <w:r>
        <w:t>2020/9/23</w:t>
      </w:r>
      <w:r>
        <w:t xml:space="preserve">　　台灣台北靈巖山寺雙溪小築三重淨宗別院　　檔名：</w:t>
      </w:r>
      <w:r>
        <w:t xml:space="preserve">WD32-054-0025 </w:t>
      </w:r>
    </w:p>
    <w:p w14:paraId="228DDFCA" w14:textId="77777777" w:rsidR="00FD4F9D" w:rsidRDefault="00FD4F9D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37CF1616" w14:textId="77777777" w:rsidR="00FD4F9D" w:rsidRDefault="00FD4F9D">
      <w:pPr>
        <w:pStyle w:val="a3"/>
      </w:pPr>
      <w:r>
        <w:t xml:space="preserve">　　今天又是我們華藏道德講堂每個月例行性大家分享學習的時間。在我們聽課之前，還是跟平常一樣，我們先讀誦一遍《太上感應篇》。《感應篇》，過去我們淨宗十三祖印光祖師在世特別提倡。祖師提倡的有三本書，《了凡四訓》、《太上感應篇》、《安士全書》，這三本書是印祖一生印最多的。印光祖師他在晚年，七十歲以後，一直到他往生，在蘇州報國寺他辦一個弘化社，專門印佛經、善書來流通。流通大乘經典的佛經，祖師印的數量並不是很多，但是《了凡四訓》、《太上感應篇》、《安士全書》，這三本書印得最多。過去我們淨老和尚早年，在上個世紀一九七七年，到香港中華佛教圖書館講經的時候，在書架上看到《了凡四訓》，把它拿來翻後面的版權頁，印了幾十版、上百版，每一版都是幾萬冊以上。所以最保守的估計，他這三本書最少印了超過百萬冊，可能幾百萬冊。當時印刷術不是很發達，印了幾百萬冊的善書，在當時來講是相當大的一個數字。</w:t>
      </w:r>
      <w:r>
        <w:t xml:space="preserve"> </w:t>
      </w:r>
    </w:p>
    <w:p w14:paraId="1E8F0B55" w14:textId="77777777" w:rsidR="00FD4F9D" w:rsidRDefault="00FD4F9D">
      <w:pPr>
        <w:pStyle w:val="a3"/>
      </w:pPr>
      <w:r>
        <w:t xml:space="preserve">　　祖師為什麼不印佛經？佛經印得比較少，不是沒有，比較少。為什麼這三本書要印這麼多？這是當時祖師也看到在佛門，在家、出家修學的人都缺少基礎。在佛門修學的三個原則就是戒定慧，因戒得定，因定開慧。我們在佛門也常常聽到一句話，「勤修戒定慧，息滅貪瞋痴」，修戒定慧主要是要息滅我們的貪瞋痴這些煩惱。戒是第一個，所以沒有戒也就沒有佛法，沒有戒就得不到定，沒有定就開不了智慧，這是佛法八萬四千法門，無論修學哪一個法門，都離不開這個原則。但是談到戒，現在佛教也每一年都有傳戒，從五戒、八關齋戒、沙彌戒、比丘戒、菩薩戒，出家人受了三壇大戒，在家人有人受五戒、八關齋戒、菩薩戒。受了戒，甚至受了戒幾十年，七老八十了，那有沒有得到定？有沒有開智慧？講得比較明白一點，有沒有息滅貪瞋痴？我們先不要說息滅貪瞋痴，斷煩惱，煩惱有沒有伏住、有沒有控制住？再講比較淺一點，我們這個貪瞋痴慢的煩惱有沒有降溫、有沒有降低？這是最起碼的一個測驗。如果我們自己反省，自己內心貪瞋痴慢這些煩惱不但沒有減輕，反而增長，這個現象就很可怕。為什麼？因為我們要知道，貪瞋痴是三惡道的業因，貪心墮餓鬼；瞋恚心，脾氣很大，墮地獄；愚痴，不懂事，不明是非善惡、真妄邪正，墮畜生道</w:t>
      </w:r>
      <w:r>
        <w:t>。傲慢，如果沒有修福，墮地獄道；如果有修福，墮阿修羅道。所以這些我們也不能不認真來反省、來檢討，我們將來前途在哪裡。所以修行在修什麼？我們一定要很清楚，修行就是斷煩惱。</w:t>
      </w:r>
      <w:r>
        <w:t xml:space="preserve"> </w:t>
      </w:r>
    </w:p>
    <w:p w14:paraId="70B27E56" w14:textId="77777777" w:rsidR="00FD4F9D" w:rsidRDefault="00FD4F9D">
      <w:pPr>
        <w:pStyle w:val="a3"/>
      </w:pPr>
      <w:r>
        <w:t xml:space="preserve">　　我們在做三時繫念，每一時都要念一遍懺悔偈、念一遍四弘誓願，四弘誓願第二願就是「煩惱無盡誓願斷」。懺悔偈每一時，前面三句都一樣，實際上四句都一樣，都是懺悔，懺什麼？「往昔所造諸惡業」。諸惡業，十惡業展開就是諸惡業，我們如果不知道什麼是諸惡業，不具體，我們要念《感應篇》。諸惡業就是十惡業發展出來的，從十惡業。我們如果讀了《十善業道經》，十善反過來就是十惡，對十惡這個名相有個概念，但是詳細內容還是不清楚，不殺生、不偷盜、不邪行、不妄語、不綺語、不惡口、不兩舌、不貪、不瞋、不痴，那個十條我們念很簡單，但是比較詳細的內容我們還是不了解。不了解，往往我們造了十惡業，感覺好像自己沒有造惡業，關鍵就是詳細的內容還是不了解。所以「往昔所造諸惡業」，諸惡業，《太上感應篇》列出來一條一條的，講到惡的部分叫「諸惡章」，善的部分叫「積善章」。諸惡章就</w:t>
      </w:r>
      <w:r>
        <w:lastRenderedPageBreak/>
        <w:t>一條一條給我們列出來，諸惡章列了兩百多條，列了很多，歸納起來就是十惡業，諸惡業就是十惡業的展開，詳細講的就是《感應篇．諸惡章》。積善章後面就是諸惡章，惡很多，善比較少，列出來惡業多。也就是說我們這世間人造惡業多，修善的比較少，惡業的力量比較大，善業的力量比較弱、比較小。</w:t>
      </w:r>
      <w:r>
        <w:t xml:space="preserve"> </w:t>
      </w:r>
    </w:p>
    <w:p w14:paraId="0AA5ADDE" w14:textId="77777777" w:rsidR="00FD4F9D" w:rsidRDefault="00FD4F9D">
      <w:pPr>
        <w:pStyle w:val="a3"/>
      </w:pPr>
      <w:r>
        <w:t xml:space="preserve">　　我們如果沒有讀《感應篇》，諸惡章所列出來的這些惡業，實在講，我們要去看很多經典。在佛經，在小乘經典、大乘經典講很多，我們不太可能看那麼多經典，所以祖師看到這一點，選擇《太上感應篇》，一條一條列出來，很清楚，很容易了解。如果沒有讀《感應篇．諸惡章》，又沒有讀佛經，大小乘的經典那麼多的經典，實在講，我們念懺悔偈「往昔所造諸惡業」，到底哪些是諸惡業自己也沒有搞清楚、也不明白，不知道自己錯在哪裡，那懺什麼悔？怎麼懺？懺悔是改過。我們在佛前念懺悔偈是一個形式，就是對佛菩薩表達懺悔的意思。表達，主要是說過去犯了這些惡業，從今以後我們要改過來，不再犯，這個才是懺悔真正的意義。不是說在佛菩薩面前念一遍懺悔偈，自己這個惡業絲毫沒有減少，或者不但沒有減少，反而增加，那不是真正在懺悔，沒有懺悔。我們起心動念、言語造作，待人處事接物，我們要依這個來做一個標準，來反省、來檢點。發現我們錯誤了，把它改過來，這才是真懺悔，這個我們淨老和尚在講席當中講了很多。所以讀經目的是提醒，沒有讀經，沒有個標準，經典是標準。《感應篇》雖然是道家的善書，但是它講的跟佛經一樣，符合十善十惡，講的是完全相同的。這個就是四依法裡面第二個「依義不依語」，第一</w:t>
      </w:r>
      <w:r>
        <w:t>「依法不依人」，第二「依義不依語」，意思對了，意思一樣，誰講的，佛都印證這個都沒錯，的確是這樣，我們就可以依靠。</w:t>
      </w:r>
      <w:r>
        <w:t xml:space="preserve"> </w:t>
      </w:r>
    </w:p>
    <w:p w14:paraId="110BE49C" w14:textId="77777777" w:rsidR="00FD4F9D" w:rsidRDefault="00FD4F9D">
      <w:pPr>
        <w:pStyle w:val="a3"/>
      </w:pPr>
      <w:r>
        <w:t xml:space="preserve">　　我們看《了凡四訓》、《感應篇》、《安士全書》的內容，是不是講的十善十惡？如果你沒有這三本書，再包括現在我們淨老和尚提倡的《弟子規》、《十善業道經》，沒有合起來看，實在講，我們對十善、十惡只是知道這個名相，它具體的內容我們並不了解。不了解，我們很難修行，修什麼？修行就是把自己錯誤的思想言語行為，依照經典這個標準給它修正過來，修正錯誤的思想言行叫修行。在佛前念經、聽經、講經，都是為了要修行的，這個目的我們一定要很清楚；不是說在佛前經念一遍，功課做完了。我們平常生活，自己的思想言語行為跟經典教我們的毫不相關，經典教我們要斷惡修善，我們都沒有從這個方面去下手、去修行，經是經，我們是我們，這個經念了跟我們都沒有關係。我們怎麼樣能夠得到經典裡面講的功德利益？依教奉行，經典怎麼講的，我們明白了、懂了，懂一條我就去做一條，懂兩條做兩條，我們是真做到，那就得到經典上講的功德利益，效果就得到了，這個叫證果。證果層次很多，你眼前這個效果證實、得到了，將來了生死、出三界，往生西方，這個信心才能建立起來。如果眼前這些我們都得不到，後面那些大的果報、殊勝的果報，實在講我們就沒信心，因為你感受不到。</w:t>
      </w:r>
      <w:r>
        <w:t xml:space="preserve"> </w:t>
      </w:r>
    </w:p>
    <w:p w14:paraId="104DE8AD" w14:textId="77777777" w:rsidR="00FD4F9D" w:rsidRDefault="00FD4F9D">
      <w:pPr>
        <w:pStyle w:val="a3"/>
      </w:pPr>
      <w:r>
        <w:t xml:space="preserve">　　所以現在我們很嚴肅的問題還是從修行，這個是很重要的，身口意，「往昔所造諸惡業」，我們如果不知道什麼是諸惡業，要讀《感應篇》，諸惡章列出來統統是諸惡業。「皆由無始貪瞋痴」，這個諸惡業從哪裡來？貪瞋痴，這是根源。貪瞋我們比較容易發現，愚痴它埋在深處，不容易發現。一個人愚痴沒智慧，實在講貪瞋痴，我們最近學習《大經科註》講到痴毒比較不明顯，貪、瞋這二毒比較明顯，貪心大家都知道，瞋恨心發脾氣這個也看得出來，愚痴看不出來，實際上貪瞋還是從痴（痴就是沒智慧）所生的。真正有智慧的人他怎麼會貪、會瞋？所以《無量壽經大經科註》註解貪瞋痴三毒，痴毒是最根本的，沒智慧。沒智慧怎麼辦？要讀經、聽經，讀經、聽</w:t>
      </w:r>
      <w:r>
        <w:lastRenderedPageBreak/>
        <w:t>經就明理。明理之後，要去落實才管用；明白了，你不去做也沒有用。古大德常講「說食數寶」，說吃你沒有去吃，你不會飽；替人家算錢，不是你的，跟你沒有關係，這叫說食數寶。不學習經教，很認真修行叫盲修瞎練，胡亂修一通，修的都不對，這兩方面都不正確。所以應該要明理，要去落實，經典上講的功德利益就現前了，這個我們必定要明白，也要知道祖師的苦心。現在我們淨老和尚大慈大悲，也是苦心，提倡這些，遭受佛教界多少人的毀謗攻擊。</w:t>
      </w:r>
      <w:r>
        <w:t xml:space="preserve"> </w:t>
      </w:r>
    </w:p>
    <w:p w14:paraId="17E3EA93" w14:textId="77777777" w:rsidR="00FD4F9D" w:rsidRDefault="00FD4F9D">
      <w:pPr>
        <w:pStyle w:val="a3"/>
      </w:pPr>
      <w:r>
        <w:t xml:space="preserve">　　實在講，你沒有讀這三本書，你去受戒，大家想一想，你得戒了嗎？你那個戒是什麼戒？過去我在家的時候，去高雄圓通寺受五戒，那個時候引禮師慧本法師說，你們不要受個煩惱戒回去。受什麼戒？受煩惱戒。當時我聽他這麼講也覺得他講也不無道理，我們去受了戒，煩惱有減輕嗎？不要說斷煩惱，斷煩惱有伏斷跟滅斷，滅斷就證果了，證阿羅漢，伏斷得禪定，我們現在就是先檢測自己我這個貪瞋痴的煩惱有沒有降溫、有沒有減輕？如果有減輕，表示我們修學修對路了，修對了，有進步了。如果沒有減輕，還是那麼嚴重，你說你那個是什麼戒？慧本法師講那是煩惱戒，沒錯，他講的一點都沒錯，你受的是煩惱戒，一天到晚生煩惱，那不是煩惱戒嗎？所以過去有個出家眾，資格很老了，一個女眾，在景美華藏圖書館，她比我們老和尚出家還早一年，要煮飯給我們吃，館長叫她煮飯，她就生煩惱，摔鍋子、摔盤子。後來師兄跟我講，他說我們吃得也不消化，還是輪流來煮飯，所以我們一個人輪流一個星期。我說沒問題，師兄你講的我明理，從小我母親就有訓練。她常常說她的戒臘最高。她的戒臘是最高，她比我們師父還早一年出家，那叫戒臘很高。後來我們師父老人家聽到了，就開示說「戒臘高，罪業深」。這句話聽了，我也是毛骨悚然，你</w:t>
      </w:r>
      <w:r>
        <w:t>還跟人家比戒臘，戒臘愈高，你的罪過就愈深，自己如果沒有這種警覺心，自己將來怎麼墮落的都不知道，很可憐。所以我們現在一定要知道，如果我們修行沒有進步，沒有減輕煩惱，就是受戒愈久，罪過愈深、愈重，還敢跟人家比什麼戒臘嗎？慚愧都來不及，比什麼戒臘！真正有戒，勤修戒定慧，息滅貪瞋痴，你貪瞋痴有息滅了嗎？你息滅了那才是成績單，那才是成績、才是效果。如果貪瞋痴沒有減輕，都沒有進步，有的反而還退步，反而比以前更嚴重，就退步了，那就錯了。</w:t>
      </w:r>
      <w:r>
        <w:t xml:space="preserve"> </w:t>
      </w:r>
    </w:p>
    <w:p w14:paraId="1DAAC5F2" w14:textId="77777777" w:rsidR="00FD4F9D" w:rsidRDefault="00FD4F9D">
      <w:pPr>
        <w:pStyle w:val="a3"/>
      </w:pPr>
      <w:r>
        <w:t xml:space="preserve">　　所以印光祖師為什麼提倡這個？因為現在人不懂得什麼叫戒，以為去戒場受個戒就有戒了。一天到晚生煩惱，看到這個犯戒、看到那個犯戒，看到這個生煩惱、看到那個生煩惱，那是什麼戒？那煩惱戒沒錯，你不是清涼戒，是煩惱戒。因此祖師提倡《感應篇》，真的是大慈大悲。現在人不讀這些，又從小沒有讀四書五經，沒有這個基礎，實在講不要說受五戒，三皈依我們都沒資格。大家看《觀無量壽佛經》淨業三福第一福，「孝養父母，奉事師長，慈心不殺，修十善業」，第一福是人天福；第二福是「受持三皈，具足眾戒，不犯威儀」，這是出世間的二乘福；第三福，「發菩提心，深信因果，讀誦大乘，勸進行者」，是大乘菩薩福，這個三福就像三層樓一樣。而且佛給韋提希夫人講，你要往生西方，要先修三福，先給她講三福，後面再給她講十六觀。我們持名念佛是第十六觀，也就是告訴韋提希夫人，你沒有三福的基礎，這個十六觀的念佛你沒有基礎，沒有辦法成就。所以佛給韋提希夫人講，也是給我們大家講，淨業三福是「三世諸佛淨業正因」，這句話我們不能疏忽；這句話如果疏忽掉，我們這一生的淨業就很難成就。我們念佛是修淨業，淨業的正因就是三福，三福最少我們也要做到第一福。第一福過去老和尚也講了很多，我們還是不明</w:t>
      </w:r>
      <w:r>
        <w:t>白，淨老和尚晚年看到大家還是不懂，所以提倡儒家的《弟子規》。你怎麼孝養父母，奉事師長？《弟子規》具體的做法，「父母呼，應勿緩；父母命，行勿懶」，具體的。</w:t>
      </w:r>
      <w:r>
        <w:t xml:space="preserve"> </w:t>
      </w:r>
    </w:p>
    <w:p w14:paraId="3B78A5C3" w14:textId="77777777" w:rsidR="00FD4F9D" w:rsidRDefault="00FD4F9D">
      <w:pPr>
        <w:pStyle w:val="a3"/>
      </w:pPr>
      <w:r>
        <w:lastRenderedPageBreak/>
        <w:t xml:space="preserve">　　昨天我們到板橋後埔國小，新北市教育局長那邊，我們去贈送《弟子規》品德的這些傳統文化的書籍給後埔國小校長代表。在新北市所有的小學我們都送，每一個學校都送，送給他們放在圖書館給大家看。</w:t>
      </w:r>
      <w:r>
        <w:t xml:space="preserve"> </w:t>
      </w:r>
    </w:p>
    <w:p w14:paraId="1E7C034E" w14:textId="77777777" w:rsidR="00FD4F9D" w:rsidRDefault="00FD4F9D">
      <w:pPr>
        <w:pStyle w:val="a3"/>
      </w:pPr>
      <w:r>
        <w:t xml:space="preserve">　　《弟子規》教「孝養父母，奉事師長」，教做人；「慈心不殺」，《太上感應篇》，教因果教育；《十善業道經》都是教因果教育，有這個基礎才有資格受三皈依。有了三皈依才能受戒，戒為無上菩提本。所以戒，三皈的基礎都在第一福。第一福具體的落實，就是我們淨老和尚提倡的《弟子規》、《太上感應篇》、《十善業道經》，包括現在的《群書治要》，還有印光祖師提倡的《了凡四訓》、《安士全書》。印祖還提倡《關帝覺世真經》，《安士全書》前面就是《文昌帝君陰騭文》的註解，這個書重要。我們今天上了《群書治要》的課，也是屬於這一類的。實在講你學了《群書治要》，幫助我們做人處世，幫助我們修戒，戒的基礎，幫助我們伏煩惱、伏惑，我們念佛功夫才會得力。</w:t>
      </w:r>
      <w:r>
        <w:t xml:space="preserve"> </w:t>
      </w:r>
    </w:p>
    <w:p w14:paraId="16979C88" w14:textId="77777777" w:rsidR="00FD4F9D" w:rsidRDefault="00FD4F9D">
      <w:pPr>
        <w:pStyle w:val="a3"/>
      </w:pPr>
      <w:r>
        <w:t xml:space="preserve">　　今天就跟大家分享到這裡。我們要重視老和尚提倡的基礎課程，所以現在我們不管在家、出家，我們都要很務實的來面對我們真正修行這個課題，不能不重視；不重視，我們這一生就空過了，又要墮落，又要輪迴，非常可惜。希望在這裡跟大家共同來勉勵。祝大家福慧增長，法喜充滿。阿彌陀佛！　　</w:t>
      </w:r>
    </w:p>
    <w:sectPr w:rsidR="00FD4F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9101A" w14:textId="77777777" w:rsidR="00FD4F9D" w:rsidRDefault="00FD4F9D" w:rsidP="009E18E3">
      <w:r>
        <w:separator/>
      </w:r>
    </w:p>
  </w:endnote>
  <w:endnote w:type="continuationSeparator" w:id="0">
    <w:p w14:paraId="2F09806E" w14:textId="77777777" w:rsidR="00FD4F9D" w:rsidRDefault="00FD4F9D" w:rsidP="009E1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BF341" w14:textId="77777777" w:rsidR="00FD4F9D" w:rsidRDefault="00FD4F9D" w:rsidP="009E18E3">
      <w:r>
        <w:separator/>
      </w:r>
    </w:p>
  </w:footnote>
  <w:footnote w:type="continuationSeparator" w:id="0">
    <w:p w14:paraId="1E9F9971" w14:textId="77777777" w:rsidR="00FD4F9D" w:rsidRDefault="00FD4F9D" w:rsidP="009E1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E3"/>
    <w:rsid w:val="007931EE"/>
    <w:rsid w:val="009E18E3"/>
    <w:rsid w:val="00FD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138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18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18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18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18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