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B922" w14:textId="77777777" w:rsidR="002B6385" w:rsidRDefault="002B6385">
      <w:r>
        <w:t xml:space="preserve">民二紀己亥年冬至祭祖三時繫念法會開示　　悟道法師主講　　（共一集）　　</w:t>
      </w:r>
      <w:r>
        <w:t>2020/1/5</w:t>
      </w:r>
      <w:r>
        <w:t xml:space="preserve">　　台灣宜蘭體育館　　檔名：</w:t>
      </w:r>
      <w:r>
        <w:t xml:space="preserve">WD32-060-0001 </w:t>
      </w:r>
    </w:p>
    <w:p w14:paraId="1E6B247F" w14:textId="77777777" w:rsidR="002B6385" w:rsidRDefault="002B6385">
      <w:pPr>
        <w:pStyle w:val="a3"/>
      </w:pPr>
      <w:r>
        <w:t xml:space="preserve">　　尊敬的諸位法師、諸位齋主代表、諸位同修，及網路前的同修，我們今年這次東部三縣，宜蘭、花蓮、台東聯合主辦的，第一次在宜蘭，宜蘭縣宜蘭市，第一次在公眾場所舉辦祭祖繫念法會，我們兩天的活動到此都圓滿。非常感恩諸位法師來莊嚴道場，還有我們各縣市的淨宗同修也來莊嚴道場，非常感恩大家的發心。請放掌。</w:t>
      </w:r>
      <w:r>
        <w:t xml:space="preserve"> </w:t>
      </w:r>
    </w:p>
    <w:p w14:paraId="0F63D922" w14:textId="77777777" w:rsidR="002B6385" w:rsidRDefault="002B6385">
      <w:pPr>
        <w:pStyle w:val="a3"/>
      </w:pPr>
      <w:r>
        <w:t xml:space="preserve">　　我們大家發心來共修三時繫念，這個意義有兩方面。一方面就是我們看到現在世界的確災難很多，一年比一年多，一次比一次嚴重。這是我們淨老和尚早在十年前提倡百七繫念，當時就一直呼籲我們同修，大家一定要知道現代這個世界的情況，是災難特別多，而且非常嚴重的一個時代，因此提倡護國息災。護國息災，從二ＯＯ八年四月二十五號，在我們淨老和尚的家鄉安徽廬江實際禪寺啟建百七繫念以來，一直到現在。我們台北雙溪靈巖山，淨老和尚也勸我們要做百七繫念，護國息災。從十年前做到今年，已經第十年了，已經做了五個百七，現在進入第六個百七。這是集合大家長期誦經念佛，把這個功德迴向給世界。災難是眾生造惡業來的，所有的人都能夠斷惡修善，都能念佛，都能回頭，當然災難就沒有了。如果只有少數人回頭，念佛來迴向，印光祖師講，也能減輕；就是減輕一點，不能完全化解災難，起碼也能減輕，這個一定是有。所以一方面就是護國息災。</w:t>
      </w:r>
      <w:r>
        <w:t xml:space="preserve"> </w:t>
      </w:r>
    </w:p>
    <w:p w14:paraId="048D9B49" w14:textId="77777777" w:rsidR="002B6385" w:rsidRDefault="002B6385">
      <w:pPr>
        <w:pStyle w:val="a3"/>
      </w:pPr>
      <w:r>
        <w:t xml:space="preserve">　　我們希望這個世界能夠和平，和平當然也是從我們自己本身開始，從我們這個地區開始，從我們兩岸和平開始，才能去幫助整個世界和平。如果我們這個地方自己都不和平，怎麼可能去幫助其他地方和平？這個是必定的。所以我們祈求佛力加持，首先我們兩岸必須要和平。對立絕對是雙方面都受傷害，只有讓外國人得好處，兩方面都沒有好處，這是必定要認識清楚的。這是我們做這個繫念，我們淨老和尚提倡護國息災。</w:t>
      </w:r>
      <w:r>
        <w:t xml:space="preserve"> </w:t>
      </w:r>
    </w:p>
    <w:p w14:paraId="478B0042" w14:textId="77777777" w:rsidR="002B6385" w:rsidRDefault="002B6385">
      <w:pPr>
        <w:pStyle w:val="a3"/>
      </w:pPr>
      <w:r>
        <w:t xml:space="preserve">　　另外一方面，更重要的，我們自己本身要發願求生西方極樂世界。我們這一生有緣遇到淨土法門，的確是「百千萬劫難遭遇」，這一生遇到了，我們希望這一生能夠超越六道生死輪迴，來生不要再到六道來受生死輪迴之苦了。所以我們要往生淨土，第一個就要放下，放下萬緣。特別年紀大的人，來日無多了，更要放下。我過年就七十歲了，實在講，冬至湯圓吃下去就可以算七十了。很多人跟我講：「人生七十才開始」，開始沒有錯，開始老了。在《禮記》講，七十就叫老，老就要傳，要把你的家業、你的事業傳給下一代，要放下了。所以在《論語》孔子也講，少之時，戒之在色；壯之時，戒之在鬥；老之時，戒之在得，得就是得失這個得，就是要放下。老就是七十歲，你就不能有得了，不能你要擁有什麼，那擁有什麼能夠讓我們看多久？我現在常常思考這個問題，我還能活多久？所以我們繫念，不要繫念這個世間事了。什麼叫繫念？心掛念。不要掛念世間這些事情，把掛念世間這些事，換成掛念西方極樂世界阿彌陀佛，我們才能往生。如果心裡是繫念這個世間的事情，那世間事情拉拉雜雜，真的沒完沒了。所以我們老和尚也寫了一首偈，說世間事沒完沒了，那沒完沒了要怎麼樣？要不了了之，正可一了百了，念佛往生，直截了當。這個很值</w:t>
      </w:r>
      <w:r>
        <w:t>得我們去深思的。你說這個世間事，你什麼時候能了？在六道輪迴裡面，真的沒完沒了，你哪有辦法了？所以要怎麼樣？就不了了之。這個很值得我們去揣摩的。我們常常，我要做到怎麼樣怎麼樣才去西方，我們有跟閻羅王打合約嗎？這個不知道。所以我們時時刻刻都要準備不了了之。像我現在在申請蓋廟，現在批文還沒有下來，批文下來實在</w:t>
      </w:r>
      <w:r>
        <w:lastRenderedPageBreak/>
        <w:t>講，要蓋廟的錢也不夠了。如果現在阿彌陀佛來接我走，我就不了了之了，讓給後面的人你們去了，我先走了，先到西方去再說。到西方再回來，那個時候就有辦法了，現在在這裡真的是一點辦法都沒有。我們修淨土，目的在哪裡，一定要常常提醒自己，我們這一生才不會空過；不然遇到這個法門這麼殊勝，空過就太可惜了。</w:t>
      </w:r>
      <w:r>
        <w:t xml:space="preserve"> </w:t>
      </w:r>
    </w:p>
    <w:p w14:paraId="3A95BB6B" w14:textId="77777777" w:rsidR="002B6385" w:rsidRDefault="002B6385">
      <w:pPr>
        <w:pStyle w:val="a3"/>
      </w:pPr>
      <w:r>
        <w:t xml:space="preserve">　　好，這次法會大家來參加共修，也必得佛力加持，祖宗庇佑，業障消除，福慧增長，身心安康，六時吉祥，闔家平安。過年快到了，我們農曆傳統的過年快到了，在這裡也跟大家拜個早年，祝大家新春吉祥，法喜充滿。阿彌陀佛！　　</w:t>
      </w:r>
    </w:p>
    <w:sectPr w:rsidR="002B63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B0FE7" w14:textId="77777777" w:rsidR="002B6385" w:rsidRDefault="002B6385" w:rsidP="00BE21BA">
      <w:r>
        <w:separator/>
      </w:r>
    </w:p>
  </w:endnote>
  <w:endnote w:type="continuationSeparator" w:id="0">
    <w:p w14:paraId="4ED20B56" w14:textId="77777777" w:rsidR="002B6385" w:rsidRDefault="002B6385" w:rsidP="00BE2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72A73" w14:textId="77777777" w:rsidR="002B6385" w:rsidRDefault="002B6385" w:rsidP="00BE21BA">
      <w:r>
        <w:separator/>
      </w:r>
    </w:p>
  </w:footnote>
  <w:footnote w:type="continuationSeparator" w:id="0">
    <w:p w14:paraId="0A7E66CE" w14:textId="77777777" w:rsidR="002B6385" w:rsidRDefault="002B6385" w:rsidP="00BE21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BA"/>
    <w:rsid w:val="002B6385"/>
    <w:rsid w:val="007931EE"/>
    <w:rsid w:val="00BE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08E3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1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1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1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1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