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ED0F" w14:textId="77777777" w:rsidR="0037494D" w:rsidRDefault="0037494D">
      <w:r>
        <w:t>道德講堂佛學答問</w:t>
      </w:r>
      <w:r>
        <w:t>—</w:t>
      </w:r>
      <w:r>
        <w:t xml:space="preserve">答華藏職工　　悟道法師主講　　（第二集）　　</w:t>
      </w:r>
      <w:r>
        <w:t>2020/1/20</w:t>
      </w:r>
      <w:r>
        <w:t xml:space="preserve">　　台灣華藏淨宗學會　　檔名：</w:t>
      </w:r>
      <w:r>
        <w:t xml:space="preserve">WD32-062-0002 </w:t>
      </w:r>
    </w:p>
    <w:p w14:paraId="0DF64C97" w14:textId="77777777" w:rsidR="0037494D" w:rsidRDefault="0037494D">
      <w:pPr>
        <w:pStyle w:val="a3"/>
      </w:pPr>
      <w:r>
        <w:t xml:space="preserve">　　諸位同修，及網路前的同修，大家下午好。阿彌陀佛！請放掌。我們繼續來解答問題。</w:t>
      </w:r>
      <w:r>
        <w:t xml:space="preserve"> </w:t>
      </w:r>
    </w:p>
    <w:p w14:paraId="3CE50550" w14:textId="77777777" w:rsidR="0037494D" w:rsidRDefault="0037494D">
      <w:pPr>
        <w:pStyle w:val="a3"/>
      </w:pPr>
      <w:r>
        <w:t xml:space="preserve">　　下面這個問題是影音組劉柏杉問的問題：請教師父，最近有研究說植物也有生命，植物也會痛，所以我朋友說吃素到底算不算殺生？弟子也給他們說明植物也有見聞覺知的講法，可是他們還是無法接受。請問師父，弟子要怎麼跟朋友說明這件事情？</w:t>
      </w:r>
      <w:r>
        <w:t xml:space="preserve"> </w:t>
      </w:r>
    </w:p>
    <w:p w14:paraId="39099A57" w14:textId="77777777" w:rsidR="0037494D" w:rsidRDefault="0037494D">
      <w:pPr>
        <w:pStyle w:val="a3"/>
      </w:pPr>
      <w:r>
        <w:t xml:space="preserve">　　這個問題以前印光大師就有人請問他這個問題。你可以問他，他吃素了嗎？他如果沒有吃素，大概這個問題不存在；如果他吃素了，再來問這個問題，這個是比較合理的。就是自己吃素了，然後覺得說我現在是不是還是殺生？如果他覺得還是殺生，那就不要吃，統統不要吃，那就不殺生了。建議他像學虛雲老和尚這樣，一入禪定，禪悅為食，那統統不殺生了，這樣是最好的。如果做不到，你吃素跟吃肉它還是不一樣的。雖然這個素食，你說生命，當然整個宇宙，不但植物，礦物也有生命。動物有生命，植物也有生命，礦物也有生命，所以動物、植物、礦物實在講都是有生命的。只是生命它這個當中，在佛法講叫有情世間，就是有情的眾生，或者是無情的眾生，無情叫器世間的眾生。所以這個問題，當然你都不要吃是最好，如果有禪定功夫就不需要吃這些東西了；如果你沒有功夫，吃素是比吃肉是要慈悲。我們吃素，也不要浪費食物、糟蹋食物，我們能夠這樣做就好，就不要任意糟蹋，這樣就好。如果你講到這個統統有生命，那你怎麼辦？你是打算什麼都不吃了嗎？不吃可以，如果你有禪定功夫，的確不吃不喝是可以的，禪悅為食。所以這個問題就這麼跟他溝通，就問他那你有沒有吃全素？如果你覺得吃素還是有殺生，那勸他修禪定，都不要</w:t>
      </w:r>
      <w:r>
        <w:t>吃，那就都統統不會殺生。這個問題，大家如果有興趣可以去查《印光大師文鈔》，我記得在民國初年就有人提出這個問題去問印光祖師。好，這個問題我先解答到這裡。</w:t>
      </w:r>
      <w:r>
        <w:t xml:space="preserve"> </w:t>
      </w:r>
    </w:p>
    <w:p w14:paraId="4072D200" w14:textId="77777777" w:rsidR="0037494D" w:rsidRDefault="0037494D">
      <w:pPr>
        <w:pStyle w:val="a3"/>
      </w:pPr>
      <w:r>
        <w:t xml:space="preserve">　　下面是影音組楊志偉居士問：請問師父，人都會有煩惱，是否出家以後就沒有煩惱？</w:t>
      </w:r>
      <w:r>
        <w:t xml:space="preserve"> </w:t>
      </w:r>
    </w:p>
    <w:p w14:paraId="0FEF0E0A" w14:textId="77777777" w:rsidR="0037494D" w:rsidRDefault="0037494D">
      <w:pPr>
        <w:pStyle w:val="a3"/>
      </w:pPr>
      <w:r>
        <w:t xml:space="preserve">　　你去問出家人，問他有沒有煩惱？你如果問我的話，我也跟你一樣有煩惱。出家的這個意思我們也要明白，出家是出生死家，就是六道輪迴這是一個家，這個家就像一個枷鎖一樣，給你束縛在這個地方。六道，生的輪迴，這個叫生死家、三界家，三界六道生死輪迴這個是佛法講的家，出就是出離這個三界六道生死輪迴的家。生死輪迴是一個果報，它的原因是怎麼造成的？就是我們有見思煩惱，見惑八十八品，思惑八十一使，我們一般講見思惑，見思煩惱。因為有見思煩惱，所以造成六道生死輪迴這個現象。所以你要出生死家，必須先出煩惱家，那煩惱沒有，這個果報就沒有了。所以這個出家，真正做到出家，當然他就沒煩惱，那是心出家了，他就沒有煩惱，心得到解脫，那不是指這個身。這個身出家，心沒有出家，還是有煩惱，這個我們不能不知道。那不是說剃了頭，出了家，什麼煩惱都沒有了，不是這樣。出了家還要修行，所謂轉煩惱為菩提。</w:t>
      </w:r>
      <w:r>
        <w:t xml:space="preserve"> </w:t>
      </w:r>
    </w:p>
    <w:p w14:paraId="60FA4669" w14:textId="77777777" w:rsidR="0037494D" w:rsidRDefault="0037494D">
      <w:pPr>
        <w:pStyle w:val="a3"/>
      </w:pPr>
      <w:r>
        <w:t xml:space="preserve">　　所以蓮池大師也有出家四料簡，身出家、心沒有出家，這個身出家了現出家相，但是心還是貪戀塵勞，心沒有出家，這身出心不出。第二類是心出身不出，這個身是</w:t>
      </w:r>
      <w:r>
        <w:lastRenderedPageBreak/>
        <w:t>在家人的身分，但是他心真出家了，他真放下了。這個在家居士心出身不出的，自古以來很多，但是他是居士的身分。像雪廬老人，他可以說我們認識的、我們知道的，他是在家身分，但是他的確做到心出家。所以他在世的時候他也是日中一食，吃一餐，而且吃得很少、很簡單，一餐不是吃很多。他自己買一個小鍋子有把的，煮一點麵線這些，吃一餐。他工作量比誰都多，工作量很多；他的行持，衣服穿的都是補丁。所以我們看到，那真的是心出身不出。像黃念老、夏蓮居老居士、江味農老居士等等，我們近代民國年間的這些在家大德，看他們一生的行持，都是給我們示現心出身不出，這個身沒有出家，但是這個心真正他做到出家。第三類，身心俱不出。心沒有出家，身也沒有出家，就我們看到一般人，一般社會大眾，身心俱不出，都沒有。第四類是最殊勝的，身心俱出，身也出家，心也出家。我們看印光祖師、虛雲老和尚、弘一大師、諦閑老法師等等，這些高僧大德，身心俱出。所以這個出家有這四料簡，有這四大類。</w:t>
      </w:r>
      <w:r>
        <w:t xml:space="preserve"> </w:t>
      </w:r>
    </w:p>
    <w:p w14:paraId="7C6C0D7F" w14:textId="77777777" w:rsidR="0037494D" w:rsidRDefault="0037494D">
      <w:pPr>
        <w:pStyle w:val="a3"/>
      </w:pPr>
      <w:r>
        <w:t xml:space="preserve">　　煩惱種類很多，所以出家不代表他就完全沒有煩惱，頂多只能說他有一部分沒有在家人的煩惱，有一部分。比如說出家人沒有結婚，沒有生兒育女，特別是女眾，她沒有生育這個煩惱，只是這一部分。但是沒有生育，也不代表沒有冤親債主，還有其他人。出家，在道場裡面還是有冤親債主，住在一個道場，有一些就是讓你來生煩惱的，這個也是我們都可以理解的。所以出家並不代表所有的煩惱都沒有，只能說某一部分可能比在家人要好一點。比如說吃素，那出家人方便一點，在家人就沒有出家人那麼方便。在家裡，如果自己家人他不學佛、不吃素，那你要吃素，這個總是沒有說出家人在寺院他那麼方便。只能說可能有小部分他沒有在家人這個煩惱，但是心的見思煩惱都是一樣，在家、出家都一樣。你修行沒有斷煩惱，雖然換了這個衣服，還是一樣，煩惱一大堆，甚至比在家人煩惱還重。</w:t>
      </w:r>
      <w:r>
        <w:t xml:space="preserve"> </w:t>
      </w:r>
    </w:p>
    <w:p w14:paraId="584EBBCB" w14:textId="77777777" w:rsidR="0037494D" w:rsidRDefault="0037494D">
      <w:pPr>
        <w:pStyle w:val="a3"/>
      </w:pPr>
      <w:r>
        <w:t xml:space="preserve">　　好，那我們再解答下面這個問題，這是我們影音組陳品潔問的問題。請教師父，佛法說眾生的緣不外乎討債、還債、報恩、報怨，我家陸續來來去去已經是第三隻老鼠逗留，請問如何運用佛法，請家中的老鼠菩薩緣盡緣散提早離開？讀完經，可以怎樣迴向給老鼠菩薩？</w:t>
      </w:r>
      <w:r>
        <w:t xml:space="preserve"> </w:t>
      </w:r>
    </w:p>
    <w:p w14:paraId="5F8741EC" w14:textId="77777777" w:rsidR="0037494D" w:rsidRDefault="0037494D">
      <w:pPr>
        <w:pStyle w:val="a3"/>
      </w:pPr>
      <w:r>
        <w:t xml:space="preserve">　　這個老鼠，誠心誠意跟牠迴向會有感應的。以前大概三十年前，我在景美華藏佛教圖書館，那個時候老鼠是非常猖狂的。圖書館有天花板，我們晚上睡覺，牠在我們頭上開運動會，吵得我們都不能睡。這樣還沒關係，亂咬東西，咬到佛桌上去，佛桌上插的花、供果全吃了。吃也就吃了，也沒關係，就讓牠吃，還在佛桌上撒尿。那個時候我跟悟本師兄兩個人真的忍辱有到極限，受不了了。看到老鼠說我們也不能殺生，驅逐出境總可以吧！我們就抓老鼠了。猖狂到在我們眼前走過去，如入無人之境。我們就好，把你抓起來，驅逐出境。我拿臉盆，我們師兄拿水桶，我們看到老鼠就去蓋。牠很會跳，後來跳到馬桶裡面，這下逮到了。逮到了，怎麼辦？放生，就把牠抓到後面仙跡岩那個山上去放了。但是那個鼠患還是不斷。有一次，有一個葉老師，插花的，她辛辛苦苦去買花，然後花插了之後，第二天老鼠給它咬得亂七八糟的。那個葉老師就開口大罵，罵這個老鼠。後來悟忍師（那個時候還沒出家，她還在家）她聽到葉老師罵這些老鼠，她就去跟我們老和尚請求，她說她代表那些老鼠來皈依。我們老和尚也答應，就在佛前，悟忍師（她那個時候在家叫游美雲）她就代表老鼠皈依，就請這些老鼠不要再來道場擾亂。結果說也奇怪，自從她代替那些老鼠</w:t>
      </w:r>
      <w:r>
        <w:t>皈依之後，從那時候開始，真的一隻也沒有了。從這個地方看，有誠心為老鼠迴向應該是會有感應。老鼠在，也可以考驗我們的誠心夠不夠？如果誠心夠了，那牠就離開了；</w:t>
      </w:r>
      <w:r>
        <w:lastRenderedPageBreak/>
        <w:t>如果還沒離開，我們就先反省自己，可能我這個誠意還不夠，所以也是給我們考試的。</w:t>
      </w:r>
      <w:r>
        <w:t xml:space="preserve"> </w:t>
      </w:r>
    </w:p>
    <w:p w14:paraId="62F8D924" w14:textId="77777777" w:rsidR="0037494D" w:rsidRDefault="0037494D">
      <w:pPr>
        <w:pStyle w:val="a3"/>
      </w:pPr>
      <w:r>
        <w:t xml:space="preserve">　　來到信義路這邊，剛開始老鼠也是很厲害的，那個老鼠知道我們吃素的，不會殺生，然後很大方就在我的眼前跑來跑去。後來我們去拿一個捕鼠器放在那邊，抓到了，準備明天把牠拿到外面去放生，那一天就先把牠拘留起來，拘留八個小時。我就拿一個念佛機在旁邊念佛，這個要念佛，種善根。就在我們二樓那裡，就在小客廳那邊，我就放念佛機在旁邊念。因為那個時候冬天，我想現在如果晚上拿到外面去放，恐怕牠會凍死，我就想明天等太陽出來再給你放，不然現在放出去會凍死，所以就先把牠拘留在二樓，用念佛機給牠聽。結果聽到第二天早上，我再去看，那個老鼠安詳往生了。我說怎麼這麼快就往生了？安詳往生了。後來我覺得也可能聽念佛機，那起碼也幫助牠超生到善道去了。這個可以放念佛機、自己念佛，給這些老鼠迴向，至誠就會有感通。</w:t>
      </w:r>
      <w:r>
        <w:t xml:space="preserve"> </w:t>
      </w:r>
    </w:p>
    <w:p w14:paraId="7FAF352F" w14:textId="77777777" w:rsidR="0037494D" w:rsidRDefault="0037494D">
      <w:pPr>
        <w:pStyle w:val="a3"/>
      </w:pPr>
      <w:r>
        <w:t xml:space="preserve">　　好，我們再解答下面的問題，這個是影音組劉詠真居士問的。師父好，請問蟑螂是幾乎人人都討厭的生物，會投生做蟑螂，是否因過去生中做盡了惹人厭之事所得的果報？（那這個也有可能）因為如果今天是一隻蝴蝶飛進家中，停在我們身上，我們會生歡喜心，甚至打卡拍照，但想必應該沒有人願意跟蟑螂合照。很抱歉弟子相當愚昧，還請師父解答疑惑，感恩師父。阿彌陀佛！</w:t>
      </w:r>
      <w:r>
        <w:t xml:space="preserve"> </w:t>
      </w:r>
    </w:p>
    <w:p w14:paraId="7F98369E" w14:textId="77777777" w:rsidR="0037494D" w:rsidRDefault="0037494D">
      <w:pPr>
        <w:pStyle w:val="a3"/>
      </w:pPr>
      <w:r>
        <w:t xml:space="preserve">　　以後妳看到蟑螂就把牠觀想成蝴蝶，妳就會跟牠拍照了。的確動物牠的屬性不一樣，當然給人們的感受也會不同。我們學佛的人，練習修平等心，就是說我們喜歡的不生貪心，討厭的不生瞋恨心，就平等心來看待，這個也是我們修行的地方。當然這個蟑螂是很麻煩的。早期我剛出家，在佛陀教育基金會，蟑螂為患。因為在佛陀教育基金會，那時候剛出家，我在家就去了，我在家去當義工，那時候剛成立沒有人。出家之後也沒有什麼人，所以那個地方的工作我一個人要全包，全包了所有的工作。跟日常法師住，我們要煮飯、買菜，做香燈、做早晚課、上課。三樓這個講堂師父講經要錄音，要當維那。還要包括掃廁所，不但掃男生的廁所，女生廁所衛生紙全部我倒。客人來要泡茶、摺毛巾，書櫃要整理。那個時候蟑螂很多，我們師父蒐集很多線裝書，有很多都被蟑螂咬，咬了一個洞、一個洞。後來師父就叫我怎麼做？叫我去買剋蟑。我說師父，我們不能殺生！我說我現在出家了，怎麼去買剋蟑？我們師父看到我一臉茫然，怎麼叫我去買剋蟑。他說你救這些蟑螂。我說怎麼救蟑螂？買剋蟑就把牠噴了，要把牠噴死，怎麼是救牠？那我們師父就講，他說這個經書是法寶，又是線裝書，都是絕版書，這些蟑螂愚痴、沒有智慧，在破壞法寶，牠現在是畜</w:t>
      </w:r>
      <w:r>
        <w:t>生，牠死了之後會墮地獄，你知道嗎？他說你現在趕快給牠制止，不要讓牠破壞這個法寶，就是救牠不要墮地獄。這麼一講，我是有一點理解，但是我還是覺得那也未必要殺，給牠驅逐出境不就好了嗎？後來我們師父看到我在想什麼，他說我知道你在想什麼，你要給牠驅逐出境，對不對？那你家裡你不要蟑螂，你把牠趕出去，叫牠去隔壁，去擾亂隔壁的人，你存心不良，說我存心不良。講到最後，我也沒有辦法了，去，去買剋蟑，就硬著頭皮買剋蟑。師父說噴，我閉著眼睛就噴了。這個是三十六年前的往事，在杭州南路那裡。</w:t>
      </w:r>
      <w:r>
        <w:t xml:space="preserve"> </w:t>
      </w:r>
    </w:p>
    <w:p w14:paraId="0D7456FE" w14:textId="77777777" w:rsidR="0037494D" w:rsidRDefault="0037494D">
      <w:pPr>
        <w:pStyle w:val="a3"/>
      </w:pPr>
      <w:r>
        <w:t xml:space="preserve">　　日常法師他的做法，有跟我們師父不太一樣的觀點。我們十二樓那個佛堂，華嚴三聖，當中毘盧遮那佛的左右是文殊、普賢，都是木頭的，是香港袁文忠居士送給我們師父的。但是那個時候長蟲了，吃那個底座吃得很厲害的。日常法師就有一天早餐找我們開會。好，我們來開個會。我一個，日常法師一個，還有他一個徒弟叫如道，我叫悟道，還有一個閻瑞彥居士（好像在以前台北工專，現在叫台北科大，現在在那邊當總務），我們四個人。日常法師就講，現在那個底座蟲快吃光了，我們開會決議要怎麼辦？第一個方案，買殺蟲劑噴，殺生了；第二個方案就讓牠吃，我們再換一個新的底座。第一個是問他的徒弟如道，他的徒弟說買殺蟲劑噴了。日常法師說，那殺生，將來殺生還命，你還，我也要還。如道師他就說，到時候被牠遇到要還，就算我倒霉！他說算他倒霉。後來就問我，我就說我們換個新的吧，就讓牠吃了。後來這個決議，日常法師也贊成我的，閻瑞彥也贊成我的，我們三票對一票，少數服從多數，所以那個就拿去外面給牠慢慢吃，做了一個新的放上去。這個在佛陀教育基金會，我們師父跟日常法師處理的方式有這個不同。</w:t>
      </w:r>
      <w:r>
        <w:t xml:space="preserve"> </w:t>
      </w:r>
    </w:p>
    <w:p w14:paraId="433A1109" w14:textId="77777777" w:rsidR="0037494D" w:rsidRDefault="0037494D">
      <w:pPr>
        <w:pStyle w:val="a3"/>
      </w:pPr>
      <w:r>
        <w:t xml:space="preserve">　　到了我們老和尚晚年，他就不一樣。他在澳洲要洗澡的時候，浴室統統是螞蟻，澳洲的螞蟻又特別大。他老人家就跟螞蟻菩薩講，他說我要洗澡了，我給你們半個小時離開，你到外面去，不要在這裡，避免被我傷害到你們，那就跟牠溝通。後來過了半個小時去看，果然統統沒有了。這個也就是說，的確我們跟小動物溝通，也是可以驗證我們修行的功夫跟層次。如果我們師父上人早年，他說預防螞蟻要噴一些藥在牆角，還沒有看到的時候先噴一點，牠就不會來；那晚年的境界，完全完全不一樣。所以這個是我親自見到的這樣的一個情況。所以這個蟑螂，牠也是未來佛，所以我們用個平等心來跟牠溝通。當然有時候看到，我們處理還是驅逐出境。有時候看到，我不是用手抓，不然我就用個茶杯、蓋子，然後一張紙片把牠套進去，驅逐出境。畢竟我們受了不殺生的戒，殺生也覺得心裡都是怪怪的，所以我們就先這麼處理。多念佛跟牠迴向，至誠感通，也可以驗證我們念佛的功夫。</w:t>
      </w:r>
      <w:r>
        <w:t xml:space="preserve"> </w:t>
      </w:r>
    </w:p>
    <w:p w14:paraId="25AC5A0B" w14:textId="77777777" w:rsidR="0037494D" w:rsidRDefault="0037494D">
      <w:pPr>
        <w:pStyle w:val="a3"/>
      </w:pPr>
      <w:r>
        <w:t xml:space="preserve">　　好，我們再解答下面的問題。陳思穎：請教師父，如何不被境界所轉，保持心地清淨。</w:t>
      </w:r>
      <w:r>
        <w:t xml:space="preserve"> </w:t>
      </w:r>
    </w:p>
    <w:p w14:paraId="60070E51" w14:textId="77777777" w:rsidR="0037494D" w:rsidRDefault="0037494D">
      <w:pPr>
        <w:pStyle w:val="a3"/>
      </w:pPr>
      <w:r>
        <w:t xml:space="preserve">　　我們就是依照老和尚講的，還有經典裡面講的。我們不被境界所轉，這個的確要有一點定力；如果心沒有一點定力，總是被轉。但是我們怎麼樣心才能定？第一個要持戒。所以戒定真香，因戒得定，因定開慧。現在戒，五戒十善它是一個綱領，實際上就是我們生活上的細節。我們要學個不被轉，還是要從基礎開始，基礎就是我們中國傳統文化儒釋道，從這個地方開始。從這個地方來學習，我們才能提升到心不被境轉，這是修行的一個層次。如果我們對這個基礎，做人的道理種種的不明瞭，很難做到心不隨境轉，總是會隨境轉。</w:t>
      </w:r>
      <w:r>
        <w:t xml:space="preserve"> </w:t>
      </w:r>
    </w:p>
    <w:p w14:paraId="09BD2DB8" w14:textId="77777777" w:rsidR="0037494D" w:rsidRDefault="0037494D">
      <w:pPr>
        <w:pStyle w:val="a3"/>
      </w:pPr>
      <w:r>
        <w:t xml:space="preserve">　　戒，這些儒家講的禮，它就是有一個規範，一個生活規範，佛家的戒、儒家的禮，它就是一個生活規範。像儒家講的，非禮勿視、非禮勿言、非禮勿聽、非禮勿動，這個就是佛家的戒，它是禮，依照這個禮來做、來生活。所以《常禮舉要》也非常重要。這個《常禮舉要》我們學了十分之一，對我們念佛功夫都很有幫助，也就是說，你心轉境就會有幫助。所以如何不被境界所轉，保持心地清淨？我們可以從《常禮舉要》，包括現在我們一起學習的《論語講記》，還有我們老和尚提倡的《太上感應篇》、《弟子規》、《十善業道》，這些都是幫助我們心得定，心定了，才能不會被境界轉；心定不下來，很容易被轉。我們明明知道，但是境界一來，我們就是控制不住，這個煩惱習氣壓不住，當然心就不清淨。所以我們如何做？就是從這裡下手。我們現在當前的功課，《常禮舉要》、《論語講記》，這個非常重要。雪廬老人當年給台中蓮社蓮友講，他說我們如果年紀大了，沒有辦法學太多的典籍、經典，他說這個世間法，一部《論語》；出世間法，一部《彌陀要解》，基本這兩部來也就夠用。再加上《常禮舉要》，那個也是經。《常禮舉要》我們還是要找時間來學習學習，我們下次可以來上上這個課，講人情世故的，非常重要。好，如何做，我們就</w:t>
      </w:r>
      <w:r>
        <w:t>提出具體學習的這些資料，我們一起來學習。好，這個問題解答到這裡。</w:t>
      </w:r>
      <w:r>
        <w:t xml:space="preserve"> </w:t>
      </w:r>
    </w:p>
    <w:p w14:paraId="398F9BB9" w14:textId="77777777" w:rsidR="0037494D" w:rsidRDefault="0037494D">
      <w:pPr>
        <w:pStyle w:val="a3"/>
      </w:pPr>
      <w:r>
        <w:t xml:space="preserve">　　法寶組張昱軒：尊敬的師父上人，人要如何培養自律的能力？不論是工作上、課業上、生活上等等</w:t>
      </w:r>
      <w:r>
        <w:t>……</w:t>
      </w:r>
      <w:r>
        <w:t>都與自律有關。個人認為自律做得好，人是能有所提升的。</w:t>
      </w:r>
      <w:r>
        <w:t xml:space="preserve"> </w:t>
      </w:r>
    </w:p>
    <w:p w14:paraId="5555E4AB" w14:textId="77777777" w:rsidR="0037494D" w:rsidRDefault="0037494D">
      <w:pPr>
        <w:pStyle w:val="a3"/>
      </w:pPr>
      <w:r>
        <w:t xml:space="preserve">　　這個是沒有錯，我們修行就是自律，修行也是修自己。現在主要是要怎麼自律？律是規律，有個規律。規律，我們必定要依佛菩薩、聖賢的經典教誨做為一個標準。好像我們三寶弟子你皈依三寶，皈依佛、皈依法、皈依僧，佛不在世，以法為中心。所以這個自律，我們老和尚提倡的三個根，那是自律的一個標準，就是《弟子規》、《太上感應篇》、《十善業道經》，以這個規律來修正自己。這個能夠做到，當然就會不斷提升，不斷有所提升，你會不斷快速的提升；如果這個做不到，很難提升。所以自律要一個標準，沒有個標準，憑我們凡夫個人想的一個標準，那是不正確的。所以一定要依聖賢、佛菩薩的經典，做為我們修學的一個標準。</w:t>
      </w:r>
      <w:r>
        <w:t xml:space="preserve"> </w:t>
      </w:r>
    </w:p>
    <w:p w14:paraId="5B325381" w14:textId="77777777" w:rsidR="0037494D" w:rsidRDefault="0037494D">
      <w:pPr>
        <w:pStyle w:val="a3"/>
      </w:pPr>
      <w:r>
        <w:t xml:space="preserve">　　所以學歷高，不代表他有道德，不代表他有明辨是非善惡、真妄邪正的能力。為什麼？因為他沒有讀經典，他沒有讀經。沒有讀經，憑自己的想像，或者看世間一般人的一些著作，那個不正確，一定要依經做標準。所以古人講，「祖宗雖遠，祭祀不可不誠」，祖宗離我們很遠，但是我們這個祭祀不能沒有誠意；「子孫雖愚，經書不可不讀」，子孫雖然不是很聰明，但是不能不讀經，不讀經他就沒有智慧，他就沒有修學的一個依據、標準。所以讀經重要，讀經就是我們自律提升的一個標準。所以培養自律的能力，我們現在提出來《常禮舉要》、《論語講記》、《弟子規》、《太上感應篇》、《十善業道經》，我們從這個地方來培養自律的能力。</w:t>
      </w:r>
      <w:r>
        <w:t xml:space="preserve"> </w:t>
      </w:r>
    </w:p>
    <w:p w14:paraId="34BA5E78" w14:textId="77777777" w:rsidR="0037494D" w:rsidRDefault="0037494D">
      <w:pPr>
        <w:pStyle w:val="a3"/>
      </w:pPr>
      <w:r>
        <w:t xml:space="preserve">　　好，我們再接著下面的問題。法寶組陳昀鍾：尊敬的師父上人，請問如何依教奉行，不被習氣所干擾？通常遇到事情的時候，會先被自己的習氣所左右，事情過後才後悔沒依據經典去處理。請問要如何避免這情況？</w:t>
      </w:r>
      <w:r>
        <w:t xml:space="preserve"> </w:t>
      </w:r>
    </w:p>
    <w:p w14:paraId="6CC6FCEE" w14:textId="77777777" w:rsidR="0037494D" w:rsidRDefault="0037494D">
      <w:pPr>
        <w:pStyle w:val="a3"/>
      </w:pPr>
      <w:r>
        <w:t xml:space="preserve">　　我們學佛功夫還不得力，這個情況大概我們都會有，會有這個經驗。這個主要我們還是會被習氣所干擾，主要是我們這個功夫用的時間不夠。所以每一天如果最少有兩個小時的讀經，這樣可能勉強還可以；如果少了，我們印象不深刻，印象不深，遇境逢緣很難提得起來，就容易被轉、被習氣干擾。所以讀經、聽經時間長，幫助我們伏煩惱習氣。我自己個人一個經驗，大概是三十年前，在台北景美華藏圖書館，那個時候我做當家。做當家大家知道，你說做當家的人不發脾氣，那是沒有在當家，就讓它亂七八糟，沒有在當；如果你要當，你要盡到你的職務，那韓館長講，「當家三年，豬狗都嫌」，豬跟狗看到你都討厭，是才有在當家。你要當家，人人都說好，對你都說很好，肯定你沒在管，你有失職。但是你要管，你又是凡夫，可能不發脾氣嗎？那肯定也是會發脾氣的。那怎麼辦？就要修定，你管事才不會被習氣所干擾。</w:t>
      </w:r>
      <w:r>
        <w:t xml:space="preserve"> </w:t>
      </w:r>
    </w:p>
    <w:p w14:paraId="28E22069" w14:textId="77777777" w:rsidR="0037494D" w:rsidRDefault="0037494D">
      <w:pPr>
        <w:pStyle w:val="a3"/>
      </w:pPr>
      <w:r>
        <w:t xml:space="preserve">　　當時有一個香港來出家的女眾，那個女眾有夠凶的，那長得一臉橫肉。我看到她，真的，對我很凶，對別人也是很凶。這個女眾她們一個寮房，那個時候悟妙師還在（悟妙師已經往生很多年了，五十歲往生的），還有幾個女眾。有一天晚上，我在睡覺了，她們來敲我的門，把我叫起來。我說什麼事，這麼晚了還不睡！她說她們被鎖在外面進不去。原來就是那個女眾她不讓她們進去。後來我就踢門，踢到她開了。我進去，我大罵一頓。那個時候她出家比較早，女眾她出家比較早，都要聽她的，不聽她的，不讓她進去睡覺，把她關在外面。我說這個太過分了！所以我看到這個，實在一看就討厭，再看我就更傷心，看到她我就生煩惱。你說叫我不發脾氣，這找我麻煩，妳們的女眾寮房處理不好，事情還是到我身上來，變成我在睡覺了都還要去替妳們處理這個事情。那個時候我們老和尚提倡讀《無量壽經》，那個時候我有空，因為管事比較忙，有時候沒有太多時間去讀經。那天我一共連續讀了七部《無量壽經》，讀了七部之後，看到香港這個女眾出現在我面前，我竟然心平氣和的，一點都不生煩惱。從那一次我就感受到，連續讀《無量壽經》壓住這個煩惱習氣有效。但是事情一忙，讀得少又不行，功夫還不得力，如果功夫得力就沒問題。所以多一些</w:t>
      </w:r>
      <w:r>
        <w:t>時間放在修定，這個讀經也是一種修定。</w:t>
      </w:r>
      <w:r>
        <w:t xml:space="preserve"> </w:t>
      </w:r>
    </w:p>
    <w:p w14:paraId="06022FFE" w14:textId="77777777" w:rsidR="0037494D" w:rsidRDefault="0037494D">
      <w:pPr>
        <w:pStyle w:val="a3"/>
      </w:pPr>
      <w:r>
        <w:t xml:space="preserve">　　在《太上感應篇彙編》裡面講，人能收攝浮氣，「遇親便能孝，遇物便能仁，遇善便能果，遇辱便能忍」。浮氣就是心浮氣躁，我們平常沒有做這個功夫，收心，把這個心浮氣躁給它收回來，讓我們這個心回歸到心平氣和。回歸到心平氣和，你遇到父母親你就會去孝順，遇親便能孝；遇善便能果，遇到善、好的事情，會很果斷的去做；遇辱便能忍，遇到忍辱的，來找你麻煩的，你也能夠平心靜氣的忍受。所以我們煩惱習氣伏不住，就是我們心浮氣躁這個心沒有降溫，沒有回歸到心平氣和。所以古人講，「學問深時意氣平」，學問深了，意氣它就平了。讀經、念佛都是一個方式。所以古時候讀書人，有沒有學佛他們都學打坐，收心。孟子講，「學問之道無他，求其放心而已矣」。宋朝陳烈，也是《太上感應篇彙編》講的，陳烈讀到這一句，他忽然有悟了，原來讀書都記不住，後來讀到孟子這一句，他忽然有所省悟，他覺得我這個心一天到晚放在外面，從來沒收回來，當然記性就不好。所以從那一天開始，什麼書也不看，都不讀了，打坐九十天，放下萬緣。打坐九十天，那個書再看，一覽無遺。所以道德講堂，謝總收手機他也有道理的，讓你心不受干擾，讓你的心沉澱下來，那你就能夠吸收了，它的效果就是在這個地方。所以我們要降伏我們的</w:t>
      </w:r>
      <w:r>
        <w:t>煩惱習氣，這些外緣要有限度的避免。我們有定力了，再去接觸，不受影響；我們</w:t>
      </w:r>
      <w:r>
        <w:t>定力還不夠還是避免，盡量減少，對我們的修行才會有幫助。</w:t>
      </w:r>
      <w:r>
        <w:t xml:space="preserve"> </w:t>
      </w:r>
    </w:p>
    <w:p w14:paraId="1CF7E091" w14:textId="77777777" w:rsidR="0037494D" w:rsidRDefault="0037494D">
      <w:pPr>
        <w:pStyle w:val="a3"/>
      </w:pPr>
      <w:r>
        <w:t xml:space="preserve">　　好，我們再看下面的問題。這是法寶組黃彤恩：請問師父對死刑的看法？《三字經》說「人之初，性本善」，對於做錯事的人，是否要判死刑，或是再教育？感恩師父上人慈悲。</w:t>
      </w:r>
      <w:r>
        <w:t xml:space="preserve"> </w:t>
      </w:r>
    </w:p>
    <w:p w14:paraId="6C6EE47A" w14:textId="77777777" w:rsidR="0037494D" w:rsidRDefault="0037494D">
      <w:pPr>
        <w:pStyle w:val="a3"/>
      </w:pPr>
      <w:r>
        <w:t xml:space="preserve">　　妳的看法怎麼樣？妳問我的看法。佛法講不殺生，那生都不能殺了，還能殺人嗎？如果以佛法來治國，殺不殺人？斯里蘭卡是佛教國家，但是他們內戰二十五年了。我到斯里蘭卡我就問強帝瑪國師，你們怎麼會內戰？他說，在印度那邊有一族的人侵佔到斯里蘭卡來了，斯里蘭卡這邊就派軍隊去打仗，在他們境內打了二十五年。強帝瑪國師說這些叛軍後來都被殺了。所以這個從世間法跟出世間法來講，世間法，死刑，自古以來很多國家它還是有這個事情存在。現在歐洲提倡廢除死刑。這個問題，如果被殺的人他都知道因果報應，那也沒問題了。像安世高法師，安世高法師他兩次被誤殺。所以他兩次到中國來投胎，到中國來還這個命債的，他自己知道，他是得道高僧。他知道因果，知道他過去世就是誤殺人，那這一生被殺回去，一報還一報，了了，他不再去報復了；如果再報復，就冤冤相報沒完沒了。但是這個是真懂佛法的人他才會這麼做，不懂佛法的人肯定他不服。不服，如果他要去報復，那你政府不判他死刑，他自己去找那個仇家算帳，自己去殺他。這個仇家如果被殺死了，你廢除死刑，他也不用再判死刑。如果這一方面的家屬放棄了，那也就沒事；那就怕他也不放棄，他又來報復，那又是沒完沒了了。這個事情雪廬老人在《論語講記》也</w:t>
      </w:r>
      <w:r>
        <w:t>講到這個問題，佛法治國，你殺不殺人？所以這個是從世間法來講，它維持這個世間的秩序，要定這個刑罰。</w:t>
      </w:r>
      <w:r>
        <w:t xml:space="preserve"> </w:t>
      </w:r>
    </w:p>
    <w:p w14:paraId="7540194C" w14:textId="77777777" w:rsidR="0037494D" w:rsidRDefault="0037494D">
      <w:pPr>
        <w:pStyle w:val="a3"/>
      </w:pPr>
      <w:r>
        <w:t xml:space="preserve">　　所以這個方面也要看情況。像孔子，他當魯司寇的時候，他第一個就抓少正卯，把他殺了。少正卯犯什麼罪？沒有犯罪，但是為什麼殺他？因為他是名嘴。如果他這樣的人在現在，那沒有什麼理由去殺他的。他比孔子會講，口才非常好，所以聽他演講的人比孔子還多。孔子是聖人，他會亂殺人嗎？他的罪在哪裡？擾亂社會，他那個似是而非的言論，講得那些社會大眾被他迷得團團轉，迷惑顛倒。邪知邪見，去迷惑這些社會大眾，讓這社會大眾不安，迷惑顛倒，因為這樣，把他殺了。殺了之後，那時候社會才安定下來。不然他也沒有去殺人放火，你怎麼把他抓來判死刑？他這個罪，實在講比殺人放火還嚴重。但是一般人他不能理解，聖人知道問題的嚴重性。</w:t>
      </w:r>
      <w:r>
        <w:t xml:space="preserve"> </w:t>
      </w:r>
    </w:p>
    <w:p w14:paraId="371777EA" w14:textId="77777777" w:rsidR="0037494D" w:rsidRDefault="0037494D">
      <w:pPr>
        <w:pStyle w:val="a3"/>
      </w:pPr>
      <w:r>
        <w:t xml:space="preserve">　　所以現在我們看到這個社會上說言論自由，什麼叫言論自由？去年我參加澳洲圖文巴宗教論壇，有很多位宗教代表，學院派我去出席，我去參加。他們好幾個都在討論言論自由，各說各話。他說言論自由這個是他的權力，他有言論自由。講到最後沒結論，沒有結論，各說各話。後來輪到我講，我就說言論自由有個前提，有一個前提，就是《十善業道經》講的，「不妄語，不兩舌，不惡口，不綺語」，在這個前提之下，你可以表達你的意見，這叫做言論自由。我再給他們解釋，如果你講話騙人，這個叫言論自由嗎？你願不願意接受人家騙你，你接不接受？不能接受。兩舌，分化離間，製造對立，你說好嗎？惡口，出口就罵人，讓人聽了心裡難受，你說這個言論自由你會接受嗎？綺語，花言巧語，講話講得很好聽、很美麗，但是在迷惑你的，這樣可以嗎？大家聽一聽，都不可以。所以我說，對，這個是言論自由的前提，你避免這四種口的惡業，那發表你的看法、你的見解，這樣才是言論自由。後來有一個女眾，那個外國人，她不曉得好像基督教還是天主教的，她很認同我的講法。因為我這個講出來之後，大家也就有個皈依處，言論自由有個標準。所以你要依經典，不然各說各話。現在我們社會亂就是怎麼樣？言論自由，但是都是犯那個口業，毀</w:t>
      </w:r>
      <w:r>
        <w:t>謗、誣蔑種種的，那個已經不是屬於言論自由了，是妨害別人的自由了。</w:t>
      </w:r>
      <w:r>
        <w:t xml:space="preserve"> </w:t>
      </w:r>
    </w:p>
    <w:p w14:paraId="1A6016DD" w14:textId="77777777" w:rsidR="0037494D" w:rsidRDefault="0037494D">
      <w:pPr>
        <w:pStyle w:val="a3"/>
      </w:pPr>
      <w:r>
        <w:t xml:space="preserve">　　所以做錯事的人是否要判死刑，或是再教育？因為我不是政府，我也沒辦法去定說要不要判死刑，這個權力不在我身上。但是我們佛教，當然是以教育為主，如果能不判死刑，給他判個無期的，去教育他，讓他改過自新，當然這個是最好。以我們佛教的立場，當然是這樣最好。但是判死刑是現有刑罰，那是世間法去處理，這個我們就沒辦法去干涉到這一面。但是教育這一方面，我們是可以來做的。</w:t>
      </w:r>
      <w:r>
        <w:t xml:space="preserve"> </w:t>
      </w:r>
    </w:p>
    <w:p w14:paraId="7359E15E" w14:textId="77777777" w:rsidR="0037494D" w:rsidRDefault="0037494D">
      <w:pPr>
        <w:pStyle w:val="a3"/>
      </w:pPr>
      <w:r>
        <w:t xml:space="preserve">　　所以有一年，三十年前到台北看守所，一個禮拜去講一次，大乘精舍樂崇輝居士辦的。有一次我去講，在那個監獄裡面講，講完之後那警察說，法師，那邊還有幾個人很無聊，你要不要跟他結結緣？我說，好。帶我到另外一個房子，幾個年輕人，有一個很壯的，有一個瘦瘦的。壯的那個長了滿臉鬍鬚的。我就拿了小佛卡進去，有阿彌陀佛、觀音菩薩、地藏菩薩、藥師佛，很壯的那個就選擇地藏菩薩。我說你怎麼不選阿彌陀佛？他說我殺了五、六個人，不去地獄去哪裡！他說地獄是地藏菩薩。我一聽，我才明白原來裡面統統是死刑犯。另外一個比較年輕、比較瘦的，他說我現在可以出家嗎？我說照佛戒律是不行的。我說你怎麼會學佛？他說是有一個以前搶劫被判死刑，那個人勸他們學佛的。我說他是強盜，還勸你們學佛！後來我忽然想到《楞嚴經》講，末法時期佛派遣佛菩薩、羅漢應化在這個世間，不但正面的有示現，負面的奸偷屠販都有菩薩在裡面。我想到那個，我就不敢對那些搶劫犯、殺人犯，也不敢對他不恭敬了，可能他是佛菩薩示現去度那些人的。我說那個人可能是度他們的。我有這麼一次的經驗。還有有一次我到監獄裡面講，我那時候剛開始學講經，學《佛說阿彌陀經》，有一個被關在裡面的老先生，比我會講，「你講那個淨土，</w:t>
      </w:r>
      <w:r>
        <w:t>根本就沒有把那個宗旨講出來，淨土就是信願持名，你這個根本就講不清楚」。我說：「是是是，領教」，接受他教誨。所以關在裡面，也是臥虎藏龍，看到很多年輕人的相很好，但都被關進去了。</w:t>
      </w:r>
      <w:r>
        <w:t xml:space="preserve"> </w:t>
      </w:r>
    </w:p>
    <w:p w14:paraId="5A27BF1E" w14:textId="77777777" w:rsidR="0037494D" w:rsidRDefault="0037494D">
      <w:pPr>
        <w:pStyle w:val="a3"/>
      </w:pPr>
      <w:r>
        <w:t xml:space="preserve">　　這節課時間到了，我們休息一下，下面問題下一節課再來回答。阿彌陀佛！　　</w:t>
      </w:r>
    </w:p>
    <w:sectPr w:rsidR="003749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4E999" w14:textId="77777777" w:rsidR="0037494D" w:rsidRDefault="0037494D" w:rsidP="005D16C6">
      <w:r>
        <w:separator/>
      </w:r>
    </w:p>
  </w:endnote>
  <w:endnote w:type="continuationSeparator" w:id="0">
    <w:p w14:paraId="41FE55BD" w14:textId="77777777" w:rsidR="0037494D" w:rsidRDefault="0037494D" w:rsidP="005D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EE069" w14:textId="77777777" w:rsidR="0037494D" w:rsidRDefault="0037494D" w:rsidP="005D16C6">
      <w:r>
        <w:separator/>
      </w:r>
    </w:p>
  </w:footnote>
  <w:footnote w:type="continuationSeparator" w:id="0">
    <w:p w14:paraId="5A5CED5A" w14:textId="77777777" w:rsidR="0037494D" w:rsidRDefault="0037494D" w:rsidP="005D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C6"/>
    <w:rsid w:val="0037494D"/>
    <w:rsid w:val="005D16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1A4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6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6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6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6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