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7FE4" w14:textId="77777777" w:rsidR="003F36DB" w:rsidRDefault="003F36DB">
      <w:r>
        <w:t>道德講堂佛學答問</w:t>
      </w:r>
      <w:r>
        <w:t>—</w:t>
      </w:r>
      <w:r>
        <w:t xml:space="preserve">答華藏職工　　悟道法師主講　　（第三集）　　</w:t>
      </w:r>
      <w:r>
        <w:t>2020/1/20</w:t>
      </w:r>
      <w:r>
        <w:t xml:space="preserve">　　台灣華藏淨宗學會　　檔名：</w:t>
      </w:r>
      <w:r>
        <w:t xml:space="preserve">WD32-062-0003 </w:t>
      </w:r>
    </w:p>
    <w:p w14:paraId="4B242D36" w14:textId="77777777" w:rsidR="003F36DB" w:rsidRDefault="003F36DB">
      <w:pPr>
        <w:pStyle w:val="a3"/>
      </w:pPr>
      <w:r>
        <w:t xml:space="preserve">　　我們繼續來解答下面的問題，下面這個是總務組謝秀冬居士問的問題。尊敬的師父上人，如何面對生死？</w:t>
      </w:r>
      <w:r>
        <w:t xml:space="preserve"> </w:t>
      </w:r>
    </w:p>
    <w:p w14:paraId="45E75339" w14:textId="77777777" w:rsidR="003F36DB" w:rsidRDefault="003F36DB">
      <w:pPr>
        <w:pStyle w:val="a3"/>
      </w:pPr>
      <w:r>
        <w:t xml:space="preserve">　　這個問題是大事，生死事大，實在講是死生事大。講生死是一個階段，講死生那就沒完沒了了，死了又生、生了又死。所以如何面對生死？我們每一個人都要面對，不面對也得面對。總是人有生必有死，這是六道生死輪迴的常態，這個常態就是每一個人都要去面對的。怎麼面對？是積極的面對，還是消極的面對？如果世間一般人，對於生死這個事情他是消極的面對，反正人有生就會有死，反正都是這樣，他也不想了解這個問題，他也不想去解決這個問題。我們世間一般人，他是消極的面對生死這個問題，消極的面對。我們學佛人是積極的去面對生死問題。怎麼叫積極？積極就是想要了解生死怎麼來的，為什麼會有生死？生從哪裡來，死往哪裡去？人為什麼會有生死，這個生死要怎麼解決？</w:t>
      </w:r>
      <w:r>
        <w:t xml:space="preserve"> </w:t>
      </w:r>
    </w:p>
    <w:p w14:paraId="56708D0B" w14:textId="77777777" w:rsidR="003F36DB" w:rsidRDefault="003F36DB">
      <w:pPr>
        <w:pStyle w:val="a3"/>
      </w:pPr>
      <w:r>
        <w:t xml:space="preserve">　　釋迦牟尼佛出現在世間，就是解決生死問題的，幫助我們解決生死這個大事。所以佛年輕的時候，他是生長在王宮，可以說享受人間的榮華富貴，在王宮裡面真的不知道人間疾苦。到了十九歲那一年，王宮住久了，都沒出去外面看看，就請宮裡面的人帶他到王宮外面去遊玩，到外面去玩、去看。遊歷四個城門，剛好被他看到人生的生、老、病、死。人生下來，落地就哭了。看到生產的婦女，生育也是很痛苦，生得過那就好，生不過可能命都賠上去了。所以生產也是婦女生死交關的一個狀況。生苦，佛在經典上給我們講，在母親胞胎裡面很暖和，出生接觸到外面的冷風，好像萬箭穿心，所以一出生就哭了，很苦；老也很苦，老了，眼睛花了，體力不行，行動沒有年輕人那麼俐落；再來就生病，病苦；到最後死亡。生、老、病、死，這是我們人生每一個人都必須面對的一個大問題。</w:t>
      </w:r>
      <w:r>
        <w:t xml:space="preserve"> </w:t>
      </w:r>
    </w:p>
    <w:p w14:paraId="36DFC8F2" w14:textId="77777777" w:rsidR="003F36DB" w:rsidRDefault="003F36DB">
      <w:pPr>
        <w:pStyle w:val="a3"/>
      </w:pPr>
      <w:r>
        <w:t xml:space="preserve">　　悉達多太子看到這些情況，回到王宮就悶悶不樂，問旁邊的人，那做國王是不是也會死？他說一樣的，國王也是會死的，也是會生老病死的。所以他心裡就悶悶不樂，一天到晚在思考這個問題，想了想，也想不出辦法。所以到十九歲那一年，就向他父王請求，他想出家修行，尋找解決生死問題的方法。當然他的父王不同意，你是我王位的接班人，那你一出家，我這個王位交給誰？後來再三請求，還是不答應。後來一直請求，最後他的父王也很無奈的，你要出家，你起碼要給我留個後代，當時他已經和耶輸陀羅結婚。他說你要留個後代，起碼要有人接班，你不能這樣走了，以後這個王位怎麼辦？交給誰？古時候這個王位都是世襲的，父親交給兒子。他聽到父王這麼講，就指著他妻子耶輸陀羅的肚子說她有身孕了，他可以去出家了。當然他的父王說，有身孕，還沒生出來，那也要這個孩子你撫養長大。那就要等很久，後來他就偷跑了，他三更半夜偷跑了。十九歲那一年離開，在印度參訪所有的宗教，尋找解決生死問題的方法。所以跟外道修了十二年，修到日服一麻一麥，一般外道修三年，他修六年，修這樣的苦行。但是發現沒有結果，解決不了生死的問題。後來才把這些統統放下，自己到菩提樹下放下萬緣，把所學的全部放下，在三十歲那一年</w:t>
      </w:r>
      <w:r>
        <w:t>，十二月八日，夜睹明星，大徹大悟，明心見性，見性成佛。然後四十九年弘法利生，徹底了解生死的原因，怎麼有生死，怎麼能解脫生死，把這些理論方法來告訴我們。所以佛出現在世間就是解決生死問題的。</w:t>
      </w:r>
      <w:r>
        <w:t xml:space="preserve"> </w:t>
      </w:r>
    </w:p>
    <w:p w14:paraId="422CBF9C" w14:textId="77777777" w:rsidR="003F36DB" w:rsidRDefault="003F36DB">
      <w:pPr>
        <w:pStyle w:val="a3"/>
      </w:pPr>
      <w:r>
        <w:lastRenderedPageBreak/>
        <w:t xml:space="preserve">　　所以我們世間一般沒有學佛的人，面對生死的問題是很消極的面對，我們學佛的人是很積極的去面對。積極就是要去解決這個問題，消極就是不想去解決這個問題。所以我們學佛的人就是要了生死出三界。但是佛講八萬四千法門，大乘小乘、顯宗密教，要出三界六道生死輪迴，必須見惑、思惑都斷得乾乾淨淨。見惑八十八品，思惑八十一使，一品沒有斷乾淨，三界出不去。那難度就高了。唯有信願念佛，帶業往生，伏惑，我們就可以超越三界；不但超越三界，超越十法界。所以我們學佛的人，特別我們淨宗念佛人，我們就是要信願念佛求生淨土，解決這個生死的大事。解決生死的大事，這個才是我們三寶弟子、學佛的人應該有的態度。沒有遇到佛法沒辦法，遇到佛法就有辦法。有辦法，我們不積極的去面對解決生死的問題，那就太可惜了。世間一般人，他只能很消極的去面對；我們學佛，積極的面對。消極的面對，就是他不想解決生死問題；積極的面對，就是想要解決生死問題，希望這一生就要解決了。</w:t>
      </w:r>
      <w:r>
        <w:t xml:space="preserve"> </w:t>
      </w:r>
    </w:p>
    <w:p w14:paraId="49BF9964" w14:textId="77777777" w:rsidR="003F36DB" w:rsidRDefault="003F36DB">
      <w:pPr>
        <w:pStyle w:val="a3"/>
      </w:pPr>
      <w:r>
        <w:t xml:space="preserve">　　我七、八歲的時候，我們住在五堵（在汐止再上面一點點），我家房子就在現在這個省道，縱貫公路路旁。小時候常常看到人家死人，扛著棺材都從我家門口經過，扛到墳墓去，後面跟著一大堆人哭哭啼啼。問我爸爸那是什麼？他說死人，那個要扛去埋葬。我爸爸跟我講，我將來死了也是這樣，你們要幫我扛去埋葬。我聽到就想，人怎麼會死？我從小也是一直思考這個問題，人能不死嗎？所以那個時候一直想，一直想要找這個問題，但是不曉得問誰？問我爸爸，他說人一定會死，他也沒辦法。偶爾我爸爸有朋友來，就講故事給我們聽。那剛好我爸爸一個朋友來，有一次講修仙可以長生不老，我聽了就很有興趣。他就講故事給我聽，那你以後長大要去修仙，要給你家的祖宗牌位講，說你要去修道。從小就對這個很好奇，很有興趣。後來看《西遊記》，漫畫書看到孫悟空七十二變，又吃仙桃，就長生不老，那不就不會死了嗎？</w:t>
      </w:r>
      <w:r>
        <w:t xml:space="preserve"> </w:t>
      </w:r>
    </w:p>
    <w:p w14:paraId="566C6360" w14:textId="77777777" w:rsidR="003F36DB" w:rsidRDefault="003F36DB">
      <w:pPr>
        <w:pStyle w:val="a3"/>
      </w:pPr>
      <w:r>
        <w:t xml:space="preserve">　　小時候我母親帶我們到汐止，現在那個江北里這邊，過那個基隆河，一個小廟；那個小廟現在還在不在我不知道，可能不在了。每一年我母親回娘家，去看我外婆，就會到那個廟去吃佛祖麵，有一個尼師手拿拂塵穿著出家人的衣服，我從小就想這個人一定知道了生死的方法，因為穿的衣服跟我們不一樣。所以我很小就是去想到這個問題。後來我大哥，我十六歲那一年介紹我們學佛，那真是我夢寐以求的。所以我們如何面對？我們學佛人，就是這一生希望我們往生西方去作佛，我們積極來面對生死的問題，解決生死的問題，這個才是我們佛弟子應該有的態度。好，這個問題解答到這裡。</w:t>
      </w:r>
      <w:r>
        <w:t xml:space="preserve"> </w:t>
      </w:r>
    </w:p>
    <w:p w14:paraId="172D2FBF" w14:textId="77777777" w:rsidR="003F36DB" w:rsidRDefault="003F36DB">
      <w:pPr>
        <w:pStyle w:val="a3"/>
      </w:pPr>
      <w:r>
        <w:t xml:space="preserve">　　下面總務組謝素英：如何應對習氣及面對生死？</w:t>
      </w:r>
      <w:r>
        <w:t xml:space="preserve"> </w:t>
      </w:r>
    </w:p>
    <w:p w14:paraId="3B8D6C02" w14:textId="77777777" w:rsidR="003F36DB" w:rsidRDefault="003F36DB">
      <w:pPr>
        <w:pStyle w:val="a3"/>
      </w:pPr>
      <w:r>
        <w:t xml:space="preserve">　　這個跟上面這個問題是一樣的。習氣總是跟煩惱有相關，我們一般講煩惱習氣，生死也是因為有煩惱。我們淨宗不用斷煩惱，但是要伏煩惱。所以這個斷煩惱有滅斷跟伏斷，一般法門要滅斷才能超越生死；我們淨宗伏斷，帶業往生，就可以橫超三界。如何應對？習氣是我們的業障，就是多念佛、多拜佛、求懺悔，這樣慢慢可以改變我們的煩惱習氣；或者是修福，多修福，福能除障，多修福；多修布施，財布施、法布施、無畏布施。財布施有外財布施、內財布施，內財就是用我們的時間、精神、體力為大家服務，為大家做事，這是修福。所以內財、外財都要修布施，修福。把事情做好，不斷的改進，這個統統是修布施、持戒，這樣我們煩惱習氣慢慢就降溫，業障慢慢消除，福慧就不斷的增長。</w:t>
      </w:r>
      <w:r>
        <w:t xml:space="preserve"> </w:t>
      </w:r>
    </w:p>
    <w:p w14:paraId="3B75565A" w14:textId="77777777" w:rsidR="003F36DB" w:rsidRDefault="003F36DB">
      <w:pPr>
        <w:pStyle w:val="a3"/>
      </w:pPr>
      <w:r>
        <w:lastRenderedPageBreak/>
        <w:t xml:space="preserve">　　我們再解答下面的問題，這個是謝翠萍問的。人都有煩惱，但是學了佛之後煩惱輕一點，或者是說不再亂發脾氣，但遇事會生起瞋恨心，會盡責備人家，總看不見自己的過錯，如何改正？</w:t>
      </w:r>
      <w:r>
        <w:t xml:space="preserve"> </w:t>
      </w:r>
    </w:p>
    <w:p w14:paraId="1F7E9B6E" w14:textId="77777777" w:rsidR="003F36DB" w:rsidRDefault="003F36DB">
      <w:pPr>
        <w:pStyle w:val="a3"/>
      </w:pPr>
      <w:r>
        <w:t xml:space="preserve">　　這個多讀經，經讀多了就會發現自己的問題，多讀經。《無量壽經》是最好的，《無量壽經》讀了會讓我們心能夠定下來、能夠靜下來。所以「無量壽莊嚴清淨平等覺」，這個《無量壽經》是最好的。多讀經、多拜佛，求佛力加持。你要讀其他經也可以，讀《金剛經》、《地藏經》都可以。遍數讀多了，遍數少了這個力量不夠，讀經也是要「一門深入，長時薰修」，它才有力量。有這個根，它才會生力量；這個根扎不穩，力量生不起來。這個多讀經就可以。</w:t>
      </w:r>
      <w:r>
        <w:t xml:space="preserve"> </w:t>
      </w:r>
    </w:p>
    <w:p w14:paraId="571D918B" w14:textId="77777777" w:rsidR="003F36DB" w:rsidRDefault="003F36DB">
      <w:pPr>
        <w:pStyle w:val="a3"/>
      </w:pPr>
      <w:r>
        <w:t xml:space="preserve">　　下面法務組黃慧涓：請教師父，如何提升對自己與對別人的耐性？</w:t>
      </w:r>
      <w:r>
        <w:t xml:space="preserve"> </w:t>
      </w:r>
    </w:p>
    <w:p w14:paraId="24655F62" w14:textId="77777777" w:rsidR="003F36DB" w:rsidRDefault="003F36DB">
      <w:pPr>
        <w:pStyle w:val="a3"/>
      </w:pPr>
      <w:r>
        <w:t xml:space="preserve">　　這個耐性，還是要多一些學問。耐性，做任何事情是需要的，但是如何提升？這個提升跟我們自己修養是相關的。耐性，我們修學總是要有一個標準來學習，《延壽藥言》裡也有講到這方面的。這個耐性就是耐煩。以前我也是很不耐煩的，就是像《了凡四訓》講的，薄福之相有一條，袁了凡他自己反省「不耐煩劇」，看到當官的人、有福報的人，他有那個耐煩。以前我也是一點事情就很煩，後來我看到這一句，有很多事情，我就比較耐煩。這個耐煩，特別到大陸，那有夠煩。我到香港去做法會，你看我早上到晚上唱了一天，下來實在講很累了，洗完澡想要休息一下，這個同修來、那個同修來，他要供養、要來照相。所以我在這個當中就練耐煩，練到快十一點，好了，大家滿意、回去了，我才能躺下去。特別到大陸去，大陸同修就比較喜歡照相，這個喜歡照相，有的人站一下子就受不了、就不耐煩了，我一站可以半個小時。有一些居士，團體照還不夠，還要單照，單照一個一個來，還要單照。當然，你說我站在那邊不累嗎？不煩嗎？但是這個當中我就想到，可能他一輩子就跟我碰這一次面，那要給他機會，我累一點，滿他們的願。所以我聽到星雲大法師，星雲長老他是我皈依的師父，幫我皈依的。我在家的時候十六歲皈依，通信皈依，我的法</w:t>
      </w:r>
      <w:r>
        <w:t>號叫慧明。在《六祖壇經》，第一個開悟的慧明。我聽說星公長老有一次跟同修去旅遊，那些同修去那個旅遊點去玩回來了，玩了一個小時回來，看到師父還站在那邊照相。我就想，人家這個長老，他那個寺院蓋那麼大，也是有他的一個道理。他那個寺院蓋那麼大，我們現在一、二間小寺院，我們就煩得不得了，他五大洲都有大寺院，你說煩不煩？如果不耐煩，他怎麼有辦法去應付那些事物？所以怎麼提升自己與別人的耐性？那可以跟我到大陸去照相，站在那裡，你來陪半個小時，我照跟著我照，這個也是培養耐煩的一個方法。</w:t>
      </w:r>
      <w:r>
        <w:t xml:space="preserve"> </w:t>
      </w:r>
    </w:p>
    <w:p w14:paraId="6008FCEE" w14:textId="77777777" w:rsidR="003F36DB" w:rsidRDefault="003F36DB">
      <w:pPr>
        <w:pStyle w:val="a3"/>
      </w:pPr>
      <w:r>
        <w:t xml:space="preserve">　　所以在《延壽藥言》講，耐煩也是我們辦事很重要的一環，有時候難免遇到比較煩的事情，耐心去處理；如果不耐煩，處理起來就發脾氣。所以《了凡四訓》講，不耐煩劇是薄福之相，這句話我常常記在心裡，遇到我自己快要不耐煩的時候，我就想到這一句。不耐煩劇，薄福之相，我現在不要做薄福之人，我要修一點福，所以我就趕快修耐煩。所以這是我個人修耐煩的一個方式，提供給妳參考。</w:t>
      </w:r>
      <w:r>
        <w:t xml:space="preserve"> </w:t>
      </w:r>
    </w:p>
    <w:p w14:paraId="53DC177E" w14:textId="77777777" w:rsidR="003F36DB" w:rsidRDefault="003F36DB">
      <w:pPr>
        <w:pStyle w:val="a3"/>
      </w:pPr>
      <w:r>
        <w:t xml:space="preserve">　　下面吳寶玲：如何在忙碌的環境中增加定力？</w:t>
      </w:r>
      <w:r>
        <w:t xml:space="preserve"> </w:t>
      </w:r>
    </w:p>
    <w:p w14:paraId="3D7E1F3B" w14:textId="77777777" w:rsidR="003F36DB" w:rsidRDefault="003F36DB">
      <w:pPr>
        <w:pStyle w:val="a3"/>
      </w:pPr>
      <w:r>
        <w:t xml:space="preserve">　　增加定力，講到定，實在講我們凡夫，我們是談不上定，現在就是說比較有耐力。因為定，照佛法講是禪定，禪定我們做不到。我們不要說出世間阿羅漢的禪定、菩薩的禪定，就這個四禪八定，我們根本做不到，色界天；不要說色界天，欲界未到定我們都做不到。那這個定力，我們一般通常講，就是說我們心比較能夠沉定下來。所以這個定力，我們也不能不清楚，把佛經的禪定沒有認識清楚，對這個概念也要清楚。所以我們一般講這個定力，就是說心不要那麼亂，不要那麼亂就算定，對我們來講。忙碌，當然這個心就比較容易散亂，事情多、壓力大，然後這個心會比較散亂。所以在這種情況之下，每一天有一個時間靜坐收心，這個就有幫助。比如說你半個小時，沒有半個小時，十五分鐘也好，你要念佛或者靜坐、或者讀經、或者拜佛，這個都可以；如果能夠有半個小時是最好，當然時間更長就更好。這樣我們遇到事情，這個心就比較不會那麼亂。心比較不亂，我們念佛也是要念到一心不亂。那心不亂，心不亂就幫助我們辦事，辦事就會有條理，就幫助我們辦事。</w:t>
      </w:r>
      <w:r>
        <w:t xml:space="preserve"> </w:t>
      </w:r>
    </w:p>
    <w:p w14:paraId="2A80E7D6" w14:textId="77777777" w:rsidR="003F36DB" w:rsidRDefault="003F36DB">
      <w:pPr>
        <w:pStyle w:val="a3"/>
      </w:pPr>
      <w:r>
        <w:t xml:space="preserve">　　所以這個當中還是要從定，這個定還是要從戒開始。戒，我剛才講了《常禮舉要》，這個的確我們大家要長期來學習，也不是說學一遍、兩遍就會了，長期來學習，要增加定力。忙碌的環境，在《常禮舉要》講，我舉出一個例子，《常禮舉要》裡面講（《弟子規》也有講），我們擺東西，在哪裡拿的東西要歸位。我現在就是練這個，我現在在哪裡拿東西，現在用完了我趕快把它拿回去，不然等一下忘記了。你不能這次放這裡，等一下又放在別的地方，下一次要找，可能你也找不到，忘記放哪裡了，你找了半天找不到。現在我們義工，實在講還是要召集大家來學《常禮舉要》，先學一條。我那天在五樓辦公桌，一個刷子放在我的桌上，一塊抹布放在我的桌上，我原來的東西擺的位置都調動了，那我還得自己去整理。我房間那邊也是一樣，這些義工大家來打掃，打掃過了之後，跟我放的原來的地方就不一樣，我原來肥皂放這裡、毛巾放那裡，經過他一打掃易位了、位置變了。</w:t>
      </w:r>
      <w:r>
        <w:t xml:space="preserve"> </w:t>
      </w:r>
    </w:p>
    <w:p w14:paraId="2E4AC892" w14:textId="77777777" w:rsidR="003F36DB" w:rsidRDefault="003F36DB">
      <w:pPr>
        <w:pStyle w:val="a3"/>
      </w:pPr>
      <w:r>
        <w:t xml:space="preserve">　　所以《弟子規》講的、《常禮舉要》講的這個，這個是什麼？這個就訓練定力。雪廬老人在《講記》講，他說以前那個雜貨店的老闆東西那麼多，人家問他要什麼東西、要買什麼東西，他就知道去哪裡拿。那他怎麼知道？因為他有定位，固定哪個地方放什麼，他不隨便亂動的，用完了再拿回去放；如果動來動去，那可能找了半天也找不到。所以要增加定力，我們要從《常禮舉要》來練習，就先從這一條來做，這個很重要。我到福州去看李越老師教《常禮舉要》，她教那個學生，東西、櫃子什麼都擺得整整齊齊的，都有定位的。還有你到日本去看，這個日本人做得是真的很到位，擺的東西，地方小，但是它不亂，整齊。這個就是中國傳統文化的古禮，你要看中國傳統文化的古禮到日本看。所以我去日本，看看人家中國傳統文化學過去，人家真的一直保持下來。這些都是我們學習的地方，到外面看，參學。我們要來學《常禮舉要》。</w:t>
      </w:r>
      <w:r>
        <w:t xml:space="preserve"> </w:t>
      </w:r>
    </w:p>
    <w:p w14:paraId="05FD5BFD" w14:textId="77777777" w:rsidR="003F36DB" w:rsidRDefault="003F36DB">
      <w:pPr>
        <w:pStyle w:val="a3"/>
      </w:pPr>
      <w:r>
        <w:t xml:space="preserve">　　下面是莊霖法師問的，如何讀誦受持《太上感應篇》？</w:t>
      </w:r>
      <w:r>
        <w:t xml:space="preserve"> </w:t>
      </w:r>
    </w:p>
    <w:p w14:paraId="63BEAF4E" w14:textId="77777777" w:rsidR="003F36DB" w:rsidRDefault="003F36DB">
      <w:pPr>
        <w:pStyle w:val="a3"/>
      </w:pPr>
      <w:r>
        <w:t xml:space="preserve">　　懂一句，做一句，讀誦就是受持。我們讀懂一句，知道這一句的道理，我們就去照這樣，在生活當中去把它做到。在生活當中做到，比如說「施恩不求報，與人不追悔」，這個我們也要常常提醒，有時候我們幫助人家，人家沒有回報給我們，我們心裡很不舒服，「這些人忘恩負義」。我們如果有這個念頭起來，就要想到《感應篇》，「施恩不求報」。我們布施給人家恩惠，我們心裡不求他給我回報；但是別人對我們有恩，我們可不能忘記，滴水之恩，報以湧泉，要回報的。別人對我們有恩，我們要回報；我們對別人有恩，我們不求回報，給人就不再後悔，「與人不追悔」。我是舉出一個例子，我們當中懂哪一句，先做，慢慢的就能夠把全部的《感應篇》都能夠去做到，懂一條做一條，就像持戒一樣，懂一條戒，受持一條戒。</w:t>
      </w:r>
      <w:r>
        <w:t xml:space="preserve"> </w:t>
      </w:r>
    </w:p>
    <w:p w14:paraId="25583E98" w14:textId="77777777" w:rsidR="003F36DB" w:rsidRDefault="003F36DB">
      <w:pPr>
        <w:pStyle w:val="a3"/>
      </w:pPr>
      <w:r>
        <w:t xml:space="preserve">　　下面的問題，影音組鄭育東：尊敬的師父上人，這一切宇宙萬物的真相到底是怎麼回事？怎會出現的，要持續多久，會如何結束？</w:t>
      </w:r>
      <w:r>
        <w:t xml:space="preserve"> </w:t>
      </w:r>
    </w:p>
    <w:p w14:paraId="45661F57" w14:textId="77777777" w:rsidR="003F36DB" w:rsidRDefault="003F36DB">
      <w:pPr>
        <w:pStyle w:val="a3"/>
      </w:pPr>
      <w:r>
        <w:t xml:space="preserve">　　你這個是大問題，這個不是三、二句就可以講得清楚，如果要講得詳細，你去讀《大佛頂首楞嚴經》，那一部經就全部講這個。你這個問題，佛的弟子統統問過了，統統在《楞嚴經》裡面。如果簡單講，這一切怎麼回事？怎麼出現的？就是我們的念頭相似相續相出現的。我們的起心動念非常快速，我們老和尚講經講過，我們一秒鐘就有兩千兆多個念頭，相續相。就像我們看動畫、卡通，一張一張很快速的，它原來是靜態的，但是一張一張接續，快速的轉動，像老式的那個電影一樣，你就看到那個畫面它在動；如果你機器停下來，那它是靜止的、不動的。我們現在看到宇宙人生的森羅萬象，都是我們起心動念現出來的一個幻相。我們這個起心動念停下來了，你就看到真相，原來不生不滅，原來就沒動。現在為什麼看它動？我們的心在動。我們的心在起心動念，所以看到外面的世界都在動；我們的心停下來、不動了，你看到外面世界不生不滅，如如不動。</w:t>
      </w:r>
      <w:r>
        <w:t xml:space="preserve"> </w:t>
      </w:r>
    </w:p>
    <w:p w14:paraId="79CD2970" w14:textId="77777777" w:rsidR="003F36DB" w:rsidRDefault="003F36DB">
      <w:pPr>
        <w:pStyle w:val="a3"/>
      </w:pPr>
      <w:r>
        <w:t xml:space="preserve">　　這個持續多久？這個持續的時間非常短暫的，一下子就沒有了，你找不到，你控制不到。《金剛經》講，「過去心不可得，現在心不可得，未來心不可得」。你說過去，已經過去了；你說現在，現在馬上就過去了；你說未來，未來還沒有到，三心不可得。所以這個宇宙怎麼出現的？一時頓現的，好像那個卡通一張一張這樣接上去的，都是一時頓現。所以中峰國師講，「只因最初不覺，忽爾動心」。最初是什麼時候？幾萬年前，那個最初是什麼時候？我們做《三時繫念》，我們念了很多遍，最初一念不覺，那個最初是什麼時候最初？什麼時候開始？你念念都是最初一念，你當下這一念就是最初一念。你不要想到幾萬年前什麼時候，那個都是錯的，你現在當下這一念就是最初一念。這一念你給它停下來了，就禪宗參禪，這一下停下來了，你就明心見性。你只要有一念停下來，那整個就停了，你就見到宇宙人生的真相。所以什麼時候出現？什麼時候</w:t>
      </w:r>
      <w:r>
        <w:t>…</w:t>
      </w:r>
      <w:r>
        <w:t>，這個佛弟子都問過。佛說無明，無明什麼時候起來？成佛就沒有無明，什麼時候無明又會冒出來？這個佛的弟子當年都問過了，所以要詳細了解，請讀《大佛頂首楞嚴經》，你就會明白了。給它讀個三百遍，你就明白了，因為你的問題，佛的弟子早就問了。</w:t>
      </w:r>
      <w:r>
        <w:t xml:space="preserve"> </w:t>
      </w:r>
    </w:p>
    <w:p w14:paraId="4EBBAFEA" w14:textId="77777777" w:rsidR="003F36DB" w:rsidRDefault="003F36DB">
      <w:pPr>
        <w:pStyle w:val="a3"/>
      </w:pPr>
      <w:r>
        <w:t xml:space="preserve">　　下面是影音組劉豐義：尊敬的師父上人，阿彌陀佛。觀世音菩薩於過去無量劫中已成佛果，號「正法明如來」。如今表演為等覺菩薩，協助阿彌陀佛普度眾生。請問師父：觀世音菩薩（等覺菩薩）是否還有最後一品生相無明沒斷？</w:t>
      </w:r>
      <w:r>
        <w:t xml:space="preserve"> </w:t>
      </w:r>
    </w:p>
    <w:p w14:paraId="11587229" w14:textId="77777777" w:rsidR="003F36DB" w:rsidRDefault="003F36DB">
      <w:pPr>
        <w:pStyle w:val="a3"/>
      </w:pPr>
      <w:r>
        <w:t xml:space="preserve">　　這個問題就是無明。你有沒有念過《心經》？《心經》有沒有念過？應該很熟悉了，《心經》講，「無無明，亦無無明盡」，斷什麼？有沒有？無無明，不是明明跟你講無無明，那本來就沒有無明才叫做無明。這個無明本來無，本來沒有；本來沒有，那怎麼會有盡？你有了才有盡，沒有，它怎麼會有盡？《心經》講，「無無明，亦無無明盡」。佛為什麼講幾品、幾品？那是方便說法；但佛在《金剛經》講，佛都是以無為法，都是建立在無為法上面，那是方便說法；給你講真的，就是無無明，亦無無明盡，因為無明本來就沒有，它本來就沒有。在《圓覺經》裡面也講到這個問題，《圓覺經》是用比喻，好像我們眼睛病，看到空中有花，實際上空中沒有花；空中沒有花，但他眼睛有病，明明他有看到花。你眼睛有病的時候看到花，實際上空中有沒有花？沒有。眼睛病好了，花沒有了。但是正當你這個眼睛的病還沒有好，看到這些花，那些花有沒有？它還是沒有。大家能不能體會一點？眼睛有病看到空中有花，實際上眼睛好的人看到沒有。但是眼睛有病的人看到空中有花，實際上空中有花嗎？有沒有？沒有。是因為他自己眼睛有病，沒有花看到有花，實際上他眼睛沒病看到的時候，它還是沒有，是不是？這個就是無無明，亦無無明盡。</w:t>
      </w:r>
      <w:r>
        <w:t xml:space="preserve"> </w:t>
      </w:r>
    </w:p>
    <w:p w14:paraId="092053AF" w14:textId="77777777" w:rsidR="003F36DB" w:rsidRDefault="003F36DB">
      <w:pPr>
        <w:pStyle w:val="a3"/>
      </w:pPr>
      <w:r>
        <w:t xml:space="preserve">　　教下它講這個品，這個是方便說法。所以佛以二諦說法，真諦講真的，一般人不懂；講俗諦，我們一般常識可以理解的，怎麼斷怎麼斷，這理解的。但是真俗不二，這是方便說法。講真的，就是《心經》講的，「無無明，亦無無明盡」。你真能悟入這個境界，那你當下就成佛了。所以佛法它的教學有頓、漸、祕密、不定。有漸次的，有圓頓的（當下教你成佛的方法），也有祕密，也有不定的（不定就是不一定的），眾生根器不一樣。所以這個問題，對我們來講並不重要，現在我們最重要就是怎麼念佛去西方，這個比較重要。這個問題就解答到這裡。</w:t>
      </w:r>
      <w:r>
        <w:t xml:space="preserve"> </w:t>
      </w:r>
    </w:p>
    <w:p w14:paraId="38370A4F" w14:textId="77777777" w:rsidR="003F36DB" w:rsidRDefault="003F36DB">
      <w:pPr>
        <w:pStyle w:val="a3"/>
      </w:pPr>
      <w:r>
        <w:t xml:space="preserve">　　下面是活動組鄭育翔居士問的問題。念佛的時候，如何才能徹底消滅妄念，或減少妄念，也就是清淨心要如何修？誠請，師父上人開示指導。舉例，據知念佛時，除了念佛，其他任何ㄧ切念頭都是妄念。劣弟子念佛時，總會有妄念進來，雖強用佛號伏住，未幾又有同樣妄念，或者其他念頭。似愈念佛，仍有妄念，有妄念就愈念佛，念到累了休息，仍然會想其他什麼的，終究擺脫不了妄念之類的想法。應該如何是好？</w:t>
      </w:r>
      <w:r>
        <w:t xml:space="preserve"> </w:t>
      </w:r>
    </w:p>
    <w:p w14:paraId="32935935" w14:textId="77777777" w:rsidR="003F36DB" w:rsidRDefault="003F36DB">
      <w:pPr>
        <w:pStyle w:val="a3"/>
      </w:pPr>
      <w:r>
        <w:t xml:space="preserve">　　佛法八萬四千法門講的就是降伏妄念，《金剛經》講，須菩提問，應如何降伏其心？降伏妄念。我們念佛，持名念佛，實在講就是它簡單方便。《淨語》裡面講，「妄想千般都莫管，聲聲佛號要分明」，就是你這句佛號，每一個字、每一句念得清楚、聽得明白，字句清楚。念得清楚、聽得清楚，「妄想千般都莫管」，不要管它，你愈管那些妄念就愈多，就是古大德講，不理會，專心念佛。只要把持一個原則，就是這句佛號我們念得清楚、聽得清楚，念得明白，專注在佛號上，妄念起來就讓它起來，不要理會，這樣就好了，這樣就可以了。我們持名念佛最簡單，就是這個方法、這個原則。「妄想千般都莫管，聲聲佛號要分明」，念得清楚、聽得清楚，像現在念佛機也是幫助我們念佛，不要理會妄念，不要在乎妄念，不要回憶妄念，不要害怕妄念。如果你回憶妄念，害怕這個妄念、擔心這個妄念，那妄念不是愈來愈多嗎？所以不理會妄念，專注佛號。一句佛號清清楚楚、明明白白，心裡念得清楚，口中念得清楚，耳朵聽得清楚，這樣就好。</w:t>
      </w:r>
      <w:r>
        <w:t xml:space="preserve"> </w:t>
      </w:r>
    </w:p>
    <w:p w14:paraId="59D21E4B" w14:textId="77777777" w:rsidR="003F36DB" w:rsidRDefault="003F36DB">
      <w:pPr>
        <w:pStyle w:val="a3"/>
      </w:pPr>
      <w:r>
        <w:t xml:space="preserve">　　下面問題，老法師常開示一門深入，我們有時誦《地藏經》，有時誦《無量壽經》，請師父慈悲開示，這樣是否夾雜？法寶組張榕居士問的。</w:t>
      </w:r>
      <w:r>
        <w:t xml:space="preserve"> </w:t>
      </w:r>
    </w:p>
    <w:p w14:paraId="6CE10D7E" w14:textId="77777777" w:rsidR="003F36DB" w:rsidRDefault="003F36DB">
      <w:pPr>
        <w:pStyle w:val="a3"/>
      </w:pPr>
      <w:r>
        <w:t xml:space="preserve">　　佛法八萬四千法門，你要專修一部經可以，要兼持其他經典也可以，這個不算夾雜。這個夾雜主要是說修學的法門修得太多種，你哪有辦法一下修那麼多，一下修念佛、一下參禪？那你要修，也要分開時段去修，這個不算夾雜。但是有時候有人也會有懷疑念那麼多經，有的人他選一部經就專誦一部經，是可以的。講經說法的法師，就需要多知道一些經典，因為才能以經解經，以那部經來解釋這部經，你沒有讀很多經典，你沒有辦法去引用。像黃念祖老居士註解《無量壽經》就用一百九十幾種的經論來註解，他如果只有讀一部《無量壽經》，他哪有辦法。你說他夾雜嗎？所以夏蓮居老居士講，「廣學原為深入」。黃念祖老居士根據夏蓮居老居士講的，他用一個比喻，廣學原來是幫助你深入的，他就比喻挖這個井，你那個口徑挖得大，它就能挖得深；如果你那個口徑很小，你挖不深的，你沒辦法深入，你挖得很淺。</w:t>
      </w:r>
      <w:r>
        <w:t xml:space="preserve"> </w:t>
      </w:r>
    </w:p>
    <w:p w14:paraId="10CF8A58" w14:textId="77777777" w:rsidR="003F36DB" w:rsidRDefault="003F36DB">
      <w:pPr>
        <w:pStyle w:val="a3"/>
      </w:pPr>
      <w:r>
        <w:t xml:space="preserve">　　所以這個因人而異，有一些人他只能持一部經，特別年紀大的人，他能念一部《無量壽經》就不得了了，你再叫他念那麼多，他更困難。所以，周金發居士跟我講，老菩薩一部《無量壽經》念了都在打瞌睡，改《彌陀經》可以不可以？我說可以，它這個是活的、有彈性的，因人而異，不能一概而論。而且你一部經修，也是一個階段性的一門深入，就是說你同時不要修很多種，你要分開。所以這個不但不夾雜，而且幫助我們深入《無量壽經》，幫助我們深入，要懂這個道理。如果你善學，不但沒有妨礙，而且幫助我們深入；如果不善學的人，他有障礙。他有障礙，他沒有辦法，那我們也鼓勵他，那你就讀一部經，這樣也是可以，所以不算夾雜。現在老和尚又提倡《弟子規》、《太上感應篇》、《十善業道經》，傳統文化，那不夾雜嗎？不是只能讀《無量壽經》，那些他都不能看，是不是？那也不是這麼解釋。我們老和尚過去是看人家修得沒有頭緒，所以他先告訴你這個經先讀三千遍，一門深入，主要是讓你這個心定下來。所以善導大師也講，求解可以多看一些經，但是行門你只能選一個，行門就不能多了。行門要一門深入，但解門它可以多，這善導大師講的。這個問題就解答到這裡了。</w:t>
      </w:r>
      <w:r>
        <w:t xml:space="preserve"> </w:t>
      </w:r>
    </w:p>
    <w:p w14:paraId="04FB1748" w14:textId="77777777" w:rsidR="003F36DB" w:rsidRDefault="003F36DB">
      <w:pPr>
        <w:pStyle w:val="a3"/>
      </w:pPr>
      <w:r>
        <w:t xml:space="preserve">　　下面法寶組謝癸梁：請問師父，修行要靠什麼最快成就？</w:t>
      </w:r>
      <w:r>
        <w:t xml:space="preserve"> </w:t>
      </w:r>
    </w:p>
    <w:p w14:paraId="2FB8D94F" w14:textId="77777777" w:rsidR="003F36DB" w:rsidRDefault="003F36DB">
      <w:pPr>
        <w:pStyle w:val="a3"/>
      </w:pPr>
      <w:r>
        <w:t xml:space="preserve">　　放下萬緣，你就成就了。剛才講，你起心動念那一念把它停下來，你現在就作佛了，禪宗就是用這個方法，這是最快的。這個參禪我們做不到，那最快的還是念佛，念佛當下就是佛。那我們為什麼念了還不是佛？因為我們有懷疑，我們自己懷疑不知道。所以念佛念到這個疑根斷了，那我們就成就了。所以靠什麼最快成就？最快成就就是念佛最快，方便。所以念佛即是佛光注照的時候。我們說什麼時候佛光注照？你念佛的時候，你心裡在念佛，就是佛光注照你的時候。你說我什麼時候作佛？你心裡在念佛的時候，你當下就是佛。是不是這樣？是這樣。但是我們不敢相信，為什麼不敢相信？有懷疑。所以佛講難信之法，是不是？就是有懷疑。如果不懷疑了，不間斷、不夾雜，那很快你就作佛了。念佛是最快的，直捷了當。念佛是因，成佛是果，直捷了當，不拐彎抹角。但是你有懷疑就不行，問題一大堆，所以經才要講那麼多。實際上，如果你真能老實念，什麼都不要，經也不用聽，一句佛號就成功了。現在問題我們不老實，不老實才要講經，才要勞煩釋迦牟尼佛講那麼多經，就是幫助我們斷疑生信。你有懷疑，疑沒有斷，你信心生不起來，很難相信，難信之法。好，你問靠什麼最快？念佛最快。</w:t>
      </w:r>
      <w:r>
        <w:t xml:space="preserve"> </w:t>
      </w:r>
    </w:p>
    <w:p w14:paraId="61756F5C" w14:textId="77777777" w:rsidR="003F36DB" w:rsidRDefault="003F36DB">
      <w:pPr>
        <w:pStyle w:val="a3"/>
      </w:pPr>
      <w:r>
        <w:t xml:space="preserve">　　下面這個問題，活動組呂碧珠居士問的，請師父開示臨終助念的重要性，及如何如理如法的做法，令往生者受益。</w:t>
      </w:r>
      <w:r>
        <w:t xml:space="preserve"> </w:t>
      </w:r>
    </w:p>
    <w:p w14:paraId="713DF715" w14:textId="77777777" w:rsidR="003F36DB" w:rsidRDefault="003F36DB">
      <w:pPr>
        <w:pStyle w:val="a3"/>
      </w:pPr>
      <w:r>
        <w:t xml:space="preserve">　　臨終助念，《飭終津梁》這個書裡面寫得很清楚，我們助念組也有一些手冊。如理如法，就八小時不要動，不要在旁邊哭泣。臨終這個人如果神智還清醒，跟他講講開示，提醒他放下萬緣，發願念佛求生淨土；如果神智不清，也可以跟他講，還是要勸他放下。但是不容易，要放下難。我們平常都很難放下，臨終實在講要放下就更難了，不容易。念佛法門是八萬四千法門最容易的，最容易是比較其他的法門容易很多，但是也不是我們想像中那麼容易，也就真放得下才行，你放不下不行。念佛的人多，往生的人少，疑斷不掉，很難生起信心，因此《地藏經》的補助就非常需要了。實在講，《地藏經》就是補助臨終怎麼做，統統在《地藏經》，好好看《地藏經》。實在講，助念也是《地藏經》。助念，《地藏經》講，為臨終人念一佛名、一菩薩名、一辟支佛名，「歷臨終人耳根」，有沒有？是《地藏經》講的。然後怎麼替臨終的人修福？幫他消業障，統統在《地藏經》。所以弘一大師講，「普勸淨宗道侶兼持誦《地藏經》」，就這個道理。因為念佛的人多，真正求往生的人少，不想去的人比較多。不想去，你就在六道。你在六道裡面，你不聽地藏菩薩的，那肯定要到三惡道去；聽地藏菩薩，幫助你生到人天善道，來生來世再向上提升。這個《地藏</w:t>
      </w:r>
      <w:r>
        <w:t>經》就很需要了。</w:t>
      </w:r>
      <w:r>
        <w:t xml:space="preserve"> </w:t>
      </w:r>
    </w:p>
    <w:p w14:paraId="713CD896" w14:textId="77777777" w:rsidR="003F36DB" w:rsidRDefault="003F36DB">
      <w:pPr>
        <w:pStyle w:val="a3"/>
      </w:pPr>
      <w:r>
        <w:t xml:space="preserve">　　下面這個問題是法務組劉世凱，請教師父，如何兼顧工作與學佛（念佛）？</w:t>
      </w:r>
      <w:r>
        <w:t xml:space="preserve"> </w:t>
      </w:r>
    </w:p>
    <w:p w14:paraId="464DEB5A" w14:textId="77777777" w:rsidR="003F36DB" w:rsidRDefault="003F36DB">
      <w:pPr>
        <w:pStyle w:val="a3"/>
      </w:pPr>
      <w:r>
        <w:t xml:space="preserve">　　工作的時候，專心工作；念佛的時候，專心念佛。工作很忙，一天念十念法也可以，定課宜少，散課宜多，定課不要定得太多，如果工作很忙碌，一天定十念法。四十八願第十八願不是定十念法嗎？定課不要定多，定多了，你沒時間做，心有罣礙；定得少，容易完成，沒有罣礙。散課，就是你有時間你就多做，沒時間就少做，這樣就不會有罣礙。所以這個工作與念佛就這樣來調配，定課宜少，散課宜多。</w:t>
      </w:r>
      <w:r>
        <w:t xml:space="preserve"> </w:t>
      </w:r>
    </w:p>
    <w:p w14:paraId="364AB516" w14:textId="77777777" w:rsidR="003F36DB" w:rsidRDefault="003F36DB">
      <w:pPr>
        <w:pStyle w:val="a3"/>
      </w:pPr>
      <w:r>
        <w:t xml:space="preserve">　　下面這個問題是財務組顏淑萍居士問的。弟子近日有看到居士平日念佛很用功，也很發心，但也許是業障現前，中風而呈現昏迷狀態，像這種，弟子有些許疑惑。像這位居士平日那麼用功，為何在臨終時有如此業報？像我們修淨業的佛弟子，如果有這樣的病苦，還能正念現前而往生西方嗎？</w:t>
      </w:r>
      <w:r>
        <w:t xml:space="preserve"> </w:t>
      </w:r>
    </w:p>
    <w:p w14:paraId="6B11DB37" w14:textId="77777777" w:rsidR="003F36DB" w:rsidRDefault="003F36DB">
      <w:pPr>
        <w:pStyle w:val="a3"/>
      </w:pPr>
      <w:r>
        <w:t xml:space="preserve">　　這個問題也是很多的，這種例子很多。有病苦，如果心平常有正念，也能往生；如果心沒有伏惑，這個病苦一來，自己做不了主。這個我自己有經驗，病苦來的時候，跟我們沒有病苦的時候，那完全不一樣，所以平常要練習。平常如果在夢中做得了主，在病中就做得了主；病中做得了主，臨終就做得了主，所以我們先從夢中來訓練。這個問題的確都是有業障，我們修淨業，為什麼還有這些業障？這個是多生多劫跟眾生結的怨。所以這個問題，要排除業障，理論方法也都在《地藏菩薩本願經》。所以弘一大師講，「普勸淨宗道侶兼持誦《地藏經》」，就是這個道理。</w:t>
      </w:r>
      <w:r>
        <w:t xml:space="preserve"> </w:t>
      </w:r>
    </w:p>
    <w:p w14:paraId="2713BF19" w14:textId="77777777" w:rsidR="003F36DB" w:rsidRDefault="003F36DB">
      <w:pPr>
        <w:pStyle w:val="a3"/>
      </w:pPr>
      <w:r>
        <w:t xml:space="preserve">　　弟子想請師父慈悲開示，我們平日要怎麼樣用功念佛，才能在臨終正念分明，不被病苦所影響？因為臨終會遇到何種境界任何人也都不能預測，修淨業者如何能準備好如弟子所說的遇到昏迷的這種狀態呢？</w:t>
      </w:r>
      <w:r>
        <w:t xml:space="preserve"> </w:t>
      </w:r>
    </w:p>
    <w:p w14:paraId="3B96EE23" w14:textId="77777777" w:rsidR="003F36DB" w:rsidRDefault="003F36DB">
      <w:pPr>
        <w:pStyle w:val="a3"/>
      </w:pPr>
      <w:r>
        <w:t xml:space="preserve">　　我建議可以聽我們老和尚在新加坡講的《地藏菩薩本願經科註》，那裡面有講到這一段，這一段有講到，你可以先聽聽那一段。我記得以前我也單挑出來流通，就是惡病、重病如何轉這個業障，有挑那一段出來流通，這個可以查一查。那個聽一聽，如果有問題，我們再來研究。</w:t>
      </w:r>
      <w:r>
        <w:t xml:space="preserve"> </w:t>
      </w:r>
    </w:p>
    <w:p w14:paraId="283A7634" w14:textId="77777777" w:rsidR="003F36DB" w:rsidRDefault="003F36DB">
      <w:pPr>
        <w:pStyle w:val="a3"/>
      </w:pPr>
      <w:r>
        <w:t xml:space="preserve">　　這一節時間到了，下面還有一些問題，我們現在休息二十分鐘，我們下一節課再繼續解答問題。阿彌陀佛！　　</w:t>
      </w:r>
    </w:p>
    <w:sectPr w:rsidR="003F36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592C4" w14:textId="77777777" w:rsidR="003F36DB" w:rsidRDefault="003F36DB" w:rsidP="006629B8">
      <w:r>
        <w:separator/>
      </w:r>
    </w:p>
  </w:endnote>
  <w:endnote w:type="continuationSeparator" w:id="0">
    <w:p w14:paraId="5AE03D98" w14:textId="77777777" w:rsidR="003F36DB" w:rsidRDefault="003F36DB" w:rsidP="0066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AF606" w14:textId="77777777" w:rsidR="003F36DB" w:rsidRDefault="003F36DB" w:rsidP="006629B8">
      <w:r>
        <w:separator/>
      </w:r>
    </w:p>
  </w:footnote>
  <w:footnote w:type="continuationSeparator" w:id="0">
    <w:p w14:paraId="0DBD9052" w14:textId="77777777" w:rsidR="003F36DB" w:rsidRDefault="003F36DB" w:rsidP="00662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8"/>
    <w:rsid w:val="003F36DB"/>
    <w:rsid w:val="006629B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66D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9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9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9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9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