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2F1E" w14:textId="77777777" w:rsidR="003B0DB7" w:rsidRDefault="003B0DB7">
      <w:r>
        <w:t>悟道法師佛教節日開示</w:t>
      </w:r>
      <w:r>
        <w:t>——</w:t>
      </w:r>
      <w:r>
        <w:t xml:space="preserve">文殊菩薩聖誕　　悟道法師主講　　（第五集）　　</w:t>
      </w:r>
      <w:r>
        <w:t>2020/4/26</w:t>
      </w:r>
      <w:r>
        <w:t xml:space="preserve">　　中華華藏淨宗學會　　檔名：</w:t>
      </w:r>
      <w:r>
        <w:t xml:space="preserve">WD32-070-0005 </w:t>
      </w:r>
    </w:p>
    <w:p w14:paraId="220297E0" w14:textId="77777777" w:rsidR="003B0DB7" w:rsidRDefault="003B0DB7">
      <w:pPr>
        <w:pStyle w:val="a3"/>
      </w:pPr>
      <w:r>
        <w:t xml:space="preserve">　　諸位同修，大家好。阿彌陀佛！傳統民曆，也就是我們一般講的農民曆，農曆四月初四是文殊菩薩的聖誕。在我們中國佛教慶祝佛菩薩誕辰的節日，一般當然是本師釋迦牟尼佛四月初八，再來就是觀世音菩薩二月十九日聖誕。還有地藏菩薩，地藏菩薩是農曆七月三十日，如果月小是二十九日，就是農曆七月最後一天地藏菩薩聖誕。文殊、普賢、彌勒這幾位菩薩聖誕，一般人就比較不清楚。文殊菩薩在佛門當中非常重要，特別是在中國佛教四大名山，這四大名山過去我們淨老和尚也講過，這四大名山就像四根柱子一樣，一間房子撐起來必須有四根柱子。佛教四大菩薩文殊、普賢、觀音、地藏，這四大菩薩是像四根柱子，所以顯得特別重要。</w:t>
      </w:r>
      <w:r>
        <w:t xml:space="preserve"> </w:t>
      </w:r>
    </w:p>
    <w:p w14:paraId="58892E3C" w14:textId="77777777" w:rsidR="003B0DB7" w:rsidRDefault="003B0DB7">
      <w:pPr>
        <w:pStyle w:val="a3"/>
      </w:pPr>
      <w:r>
        <w:t xml:space="preserve">　　文殊菩薩他應化示現在中國大陸，山西省五台山，這個五台山也負有盛名。自古以來在中國大陸，還有國外的一些高僧大德都去朝山。大家很熟悉的，現在浙江普陀山觀音菩薩的道場，這個道場發起的因緣，也是唐朝日本一個法師他去參訪五台山，看到一尊觀音菩薩聖像很莊嚴，他就請回去日本供奉。古時候都是坐船，船走到浙江舟山的外海，海上浮出很多鐵蓮花，擋住這個船不能前進。後來這個日本的僧人不得已，找附近一個島去靠岸，所以就靠到現在在普陀山，有一個不肯去觀音的小島，把菩薩的像供奉在那個地方。後來這個日本僧人他就回日本去了，就把觀音菩薩的聖像，留在現在普陀山一個小小的島。不肯去觀音，這個大家去參訪普陀山都會看到。那是普陀山它發跡的因緣，就在那裡發跡，是唐朝時候。五台山就更早，普陀山這尊觀音菩薩聖像，是日本僧人從五台山請過去，本來是要請到日本去的，結果被鐵蓮花擋住，不能前進，所以只好靠到附近這個島，就在那裡蓋個小的廟供奉起來，這是普陀山的因緣。</w:t>
      </w:r>
      <w:r>
        <w:t xml:space="preserve"> </w:t>
      </w:r>
    </w:p>
    <w:p w14:paraId="21BFA70A" w14:textId="77777777" w:rsidR="003B0DB7" w:rsidRDefault="003B0DB7">
      <w:pPr>
        <w:pStyle w:val="a3"/>
      </w:pPr>
      <w:r>
        <w:t xml:space="preserve">　　可見得從這個因緣來看，山西五台山文殊菩薩示現的道場，由來已久，就比普陀山更早。有關文殊菩薩感應事蹟，記載在《五台山志》也非常多。近代北京黃念祖老居士，他也講過幾個公案，有一個福建的出家人去朝五台山，朝五台山他朝到一個寺院有一千多人，他也進去，看到一個老和尚在裡面，有一千多人在那邊聽經聞法。後來他離開了到另外一個道場，他就跟人講，他剛才去某某地方，那個寺院有一千多個出家人。但是那個人就覺得很奇怪，他說那個地方我常去，哪有那麼多人？他說我明明去參加有一千多人。後來那個人給出家人講，你是不是遇到文殊菩薩？那個出家人一聽到，說他遇到文殊菩薩，他才恍然大悟，大哭起來，再跑回去那個地方去看，什麼都沒有，荒山一片。他做了記號，也非常的激動，他見到文殊菩薩在那邊說法。另外也聽說凡是去朝五台山，文殊菩薩都會接送，聽說接八百、送五百。去朝五台山，如果人走到距離五台山，還有八百里，文殊菩薩就在那邊迎接了；要離開五台山，他會送五百里，也有這個說法。當然文殊菩薩他示現來接、來送，跟一般人一樣，他也不會暴露身分，總是有人見到。所以這個菩薩示現的神蹟也非常多。</w:t>
      </w:r>
      <w:r>
        <w:t xml:space="preserve"> </w:t>
      </w:r>
    </w:p>
    <w:p w14:paraId="5077EC0B" w14:textId="77777777" w:rsidR="003B0DB7" w:rsidRDefault="003B0DB7">
      <w:pPr>
        <w:pStyle w:val="a3"/>
      </w:pPr>
      <w:r>
        <w:t xml:space="preserve">　　文殊菩薩在華嚴會上跟普賢菩薩，文殊菩薩代表是大智，大智慧；普賢菩薩代表大行，行門，實行、實踐。文殊菩薩代表是大智，大行要建立在大智的基礎上，也就是說，慈悲也要建立在大智的基礎上。地藏的大願，也是要建立在大智的基礎上。智慧就是我們佛門講的般若智慧，金剛般若，般若智慧這是大智慧。六度萬行，六度前面五度，如果沒有般若智慧，那就不能叫度，有了般若智慧的才能叫度。度就是度彼岸，從生死的此岸度到涅槃的彼岸，印度話叫波羅蜜，叫做到彼岸或者彼岸到，達到</w:t>
      </w:r>
      <w:r>
        <w:lastRenderedPageBreak/>
        <w:t>涅槃的彼岸。這必須要有智慧才能到，沒有智慧就不行。所以文殊菩薩代表大智，就是大智慧，大智慧就是我們眾生本具的般若智慧，《心經》講的，「觀自在菩薩行深般若波羅蜜多時，照見五蘊皆空，度一切苦厄」。般若波羅蜜就是大智慧，智慧才能解決一切問題。所以大小乘佛法，包括人天法，也都要建立在大智的基礎上，沒有智慧的慈悲就變成爛慈悲。</w:t>
      </w:r>
      <w:r>
        <w:t xml:space="preserve"> </w:t>
      </w:r>
    </w:p>
    <w:p w14:paraId="23A751CB" w14:textId="77777777" w:rsidR="003B0DB7" w:rsidRDefault="003B0DB7">
      <w:pPr>
        <w:pStyle w:val="a3"/>
      </w:pPr>
      <w:r>
        <w:t xml:space="preserve">　　佛門有句話講，「慈悲多禍害，方便出下流」，慈悲、方便必須要有大智。所以大智，在四大菩薩當中是列為首要的，有了大智，才有普賢菩薩的大行；沒有智慧，沒有大智，就不能做到大行。所以四大菩薩各有表法，都是我們學習非常重要的關鍵，這個我們不能不知道。所以我們在《彌陀經》看到，聲聞眾十六個弟子，第一個是舍利弗，舍利弗是聲聞眾代表智慧第一的；菩薩眾，文殊師利菩薩是大乘菩薩，代表大乘菩薩智慧第一的。你看，聲聞眾、菩薩眾代表第一個，就是要有智慧。所以智慧是佛門八萬四千法門，乃至世間法都不能離開般若智慧。所以我們紀念文殊菩薩聖誕，要知道我們要學金剛般若，要開啟我們自己自性的般若智慧。般若智慧開啟了，那就是《心經》上講的，「觀自在菩薩，行深般若波羅蜜多時，照見五蘊皆空，度一切苦厄」。這才是我們紀念文殊菩薩聖誕最重要的意義，希望與諸位同修大家一起共勉。</w:t>
      </w:r>
      <w:r>
        <w:t xml:space="preserve"> </w:t>
      </w:r>
    </w:p>
    <w:p w14:paraId="64F98C85" w14:textId="77777777" w:rsidR="003B0DB7" w:rsidRDefault="003B0DB7">
      <w:pPr>
        <w:pStyle w:val="a3"/>
      </w:pPr>
      <w:r>
        <w:t xml:space="preserve">　　祝大家文殊菩薩聖誕快樂，法喜充滿。阿彌陀佛！　　</w:t>
      </w:r>
    </w:p>
    <w:sectPr w:rsidR="003B0D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91B7" w14:textId="77777777" w:rsidR="003B0DB7" w:rsidRDefault="003B0DB7" w:rsidP="005E4386">
      <w:r>
        <w:separator/>
      </w:r>
    </w:p>
  </w:endnote>
  <w:endnote w:type="continuationSeparator" w:id="0">
    <w:p w14:paraId="088BE607" w14:textId="77777777" w:rsidR="003B0DB7" w:rsidRDefault="003B0DB7" w:rsidP="005E4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827E" w14:textId="77777777" w:rsidR="003B0DB7" w:rsidRDefault="003B0DB7" w:rsidP="005E4386">
      <w:r>
        <w:separator/>
      </w:r>
    </w:p>
  </w:footnote>
  <w:footnote w:type="continuationSeparator" w:id="0">
    <w:p w14:paraId="67652E32" w14:textId="77777777" w:rsidR="003B0DB7" w:rsidRDefault="003B0DB7" w:rsidP="005E4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86"/>
    <w:rsid w:val="003B0DB7"/>
    <w:rsid w:val="005E43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F4F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43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43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43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43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