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4571E" w14:textId="77777777" w:rsidR="005B4EC1" w:rsidRDefault="005B4EC1">
      <w:r>
        <w:t xml:space="preserve">雙溪小築護國息災繫念法會開示　　悟道法師主講　　（第七集）　　</w:t>
      </w:r>
      <w:r>
        <w:t>2020/5/3</w:t>
      </w:r>
      <w:r>
        <w:t xml:space="preserve">　　台灣台北靈巖山寺雙溪小築　　檔名：</w:t>
      </w:r>
      <w:r>
        <w:t xml:space="preserve">WD32-072-0007 </w:t>
      </w:r>
    </w:p>
    <w:p w14:paraId="6C3EFB27" w14:textId="77777777" w:rsidR="005B4EC1" w:rsidRDefault="005B4EC1">
      <w:pPr>
        <w:pStyle w:val="a3"/>
      </w:pPr>
      <w:r>
        <w:t xml:space="preserve">　　諸位同修，及網路前的同修，大家上午好。阿彌陀佛！</w:t>
      </w:r>
      <w:r>
        <w:t xml:space="preserve"> </w:t>
      </w:r>
    </w:p>
    <w:p w14:paraId="4735FE87" w14:textId="77777777" w:rsidR="005B4EC1" w:rsidRDefault="005B4EC1">
      <w:pPr>
        <w:pStyle w:val="a3"/>
      </w:pPr>
      <w:r>
        <w:t xml:space="preserve">　　今天我們在午供前給大家講一下農民曆，這個農民曆大家有看過嗎？這是汐止拱北殿印的，這是今年的農民曆，大概去年十月份就印出來送了，每年都有印出來送。我看到《黃帝地母經》它下面這段寫著：「太歲庚子年，人民多暴卒。春夏水淹流，秋冬多飢渴。高田猶得半，晚稻無可割。秦淮足流蕩，吳楚多劫奪。桑葉須後賤，蠶娘情不悅。見蠶不見絲，徒勞用心切。地母曰：鼠耗出頭年，高低多偏頗，更看三冬裡，山頭起墓田」，墳墓的墓。我當時看到「人民多暴卒」，我也不知道什麼是人民多暴卒；今年這個疫情，的確看到人民多暴卒，就是染疫，全球人死了很多。暴卒就是突然的染上傳染病，然後就死了。這是《黃帝地母經》。流郎歌：「庚子年裡憂水浸，炎天疾病損人民」。我先念前面兩句就好，「損人民」就是損失人命。去年我看到這個，那個時候還沒有發生這個疫情，看到今年到底會有什麼事情，現在才知道是發生傳染病。還有「多飢渴」，就是有蝗蟲過境，糧食會缺少。</w:t>
      </w:r>
      <w:r>
        <w:t xml:space="preserve"> </w:t>
      </w:r>
    </w:p>
    <w:p w14:paraId="7D726884" w14:textId="77777777" w:rsidR="005B4EC1" w:rsidRDefault="005B4EC1">
      <w:pPr>
        <w:pStyle w:val="a3"/>
      </w:pPr>
      <w:r>
        <w:t xml:space="preserve">　　我給大家講這個幹什麼？這就是說明，它是照甲子去排的。人有命運，每個人命運不同；一個家庭有家運，一個國家有國運，整個世界有世運，《地母經》都講國運、世運這方面的，就是我們佛法講共業。今年新冠狀病毒，還有蝗蟲過境，還有什麼奇奇怪怪的天災人禍，下冰雹下得像磚塊那樣的，澳洲的森林大火，種種的，這是地球人類的共業，這個世運。我們看《了凡四訓》，了凡先生給孔先生算命算得很準，算個人的命運算得很準。個人的命運算得很準，家庭的命運也可以算出來，國家的命運也可以算出來，整個世界的世運也可以算出來。這個算出來，它是一個定數，佛法講叫定數。就是過去、今生造的業，產生的結果、果報，這個是定數。定數當中有變數。共業，大家共同造的這個業，你要改變當然也可以，就是大家要一起來，才有辦法改變；如果有少數的人，他改變一個地區。像這次的疫情，我們台灣算是還好，但是話也不要講得太大聲，我們還是不能掉以輕心。所以總是大家各方面的努力，還有很多人在做善事，我們在這裡也長年在息災，很多人在念佛、做好事。這次政府方面也做得很嚴謹，比其他國家地區好一些，但是還是受到影響。所以我昨天上拱北殿，聽到我們一些董事講天佑台灣，後來我想一想，也不能只天佑台灣；只</w:t>
      </w:r>
      <w:r>
        <w:t>有天佑台灣，天不保佑其他的地區，我們也會受影響，對不對？大家想是不是這樣？我們這邊很好，其他的國家地區都不好，我們也會受影響，是不是這樣？你看現在飛機不能飛了、不能出去了，那我們會好嗎？也不會很好。這是共業，但是共業當中有別業，各別的。所以應該講什麼？天佑地球，是不是？心量要大一點。所以台灣人應該心量都很大的，不是心量那麼小的，天佑地球，地球都好了，我們也一定好；如果只有我們好，其他地方都不好，我們也好不到哪裡去，是不是這樣？所以我們要迴向，就要拓開心量。</w:t>
      </w:r>
      <w:r>
        <w:t xml:space="preserve"> </w:t>
      </w:r>
    </w:p>
    <w:p w14:paraId="29208A3D" w14:textId="77777777" w:rsidR="005B4EC1" w:rsidRDefault="005B4EC1">
      <w:pPr>
        <w:pStyle w:val="a3"/>
      </w:pPr>
      <w:r>
        <w:t xml:space="preserve">　　現在美國跟中國大陸在對著幹，互相怪來怪去，其實這就是《論語》孔子講的怨天尤人，就是遭到不如意的事情，人他沒有反省的能力。為什麼他沒有反省的能力？因為沒有學習中國傳統文化，沒有讀佛經，所以他就不懂得反省。這是自己製造出來的，現在自己得到果報，你還去怪別人，那不是你的業又加重了嗎？又造新業了。所以不能怨天尤人。我們看了《了凡四訓》，你看他都有個定數，所以袁了凡他不怨天、不尤人。為什麼？他命運被人家算準了，命就是這樣。所以他考試，有一年應該</w:t>
      </w:r>
      <w:r>
        <w:lastRenderedPageBreak/>
        <w:t>照那個算命的算，他是考第三名，就是吃稟米應該吃九十一石五斗才能補貢，吃到七十幾石就批了，批了讓他進貢，他覺得這一條可能沒有算準。但是後來有一個代理的楊宗師就給他駁回來，一直等到吃到九十一石五斗，才批准他入貢。從那個時候開始他就相信，真的，人有命運，不要怪誰，自己命運就這樣，所以就淡然無求。如果我們不知道這是自己的命運、自己的定數，大家想一想，袁了凡他會不會去怪那個後來來代理的楊宗師，代理那個官？人家都批我了，你又給我駁回來，那是不是要罵他？是不是這樣？肯定罵的。換做我們，我們也去罵：「怎麼對我看我不順眼！」他因為被孔先生算命算準了，他覺得自己命就是這樣，所以他就沒有去怨天尤人，就沒有去怪他。</w:t>
      </w:r>
      <w:r>
        <w:t xml:space="preserve"> </w:t>
      </w:r>
    </w:p>
    <w:p w14:paraId="60640A6B" w14:textId="77777777" w:rsidR="005B4EC1" w:rsidRDefault="005B4EC1">
      <w:pPr>
        <w:pStyle w:val="a3"/>
      </w:pPr>
      <w:r>
        <w:t xml:space="preserve">　　所以我現在講回來，就是這個《地母經》講的，很早就預言講得很清楚了，今年「人民多暴卒」，那個墓像田一樣，一個一個起來。你看義大利、美國那個屍體，火葬場要燒，來不及燒，二十四小時都沒有休息，燒不完，後來就挖一個坑，一個一個埋下去。這是我們老祖宗很早預言，這個命運就算定了，今年就是會產生這個果報。如果知道了，大家就會坦然去面對，不會去怨天尤人，不要怪這個、怪罪那個。如果不懂這個道理，他肯定要怨天尤人。怨天尤人，於事無補，反而增加業障。所以今天跟大家講這個，主要就是我們回歸到《了凡四訓》，回歸到經典講的，這個定業就是過去生造的，這一生產生的果報。我們遇到有果報要反省、要懺悔、要改過，這樣才能改造個人的命運、家庭的命運、國家的命運、世界的命運。</w:t>
      </w:r>
      <w:r>
        <w:t xml:space="preserve"> </w:t>
      </w:r>
    </w:p>
    <w:p w14:paraId="78F096EA" w14:textId="77777777" w:rsidR="005B4EC1" w:rsidRDefault="005B4EC1">
      <w:pPr>
        <w:pStyle w:val="a3"/>
      </w:pPr>
      <w:r>
        <w:t xml:space="preserve">　　好，我們現在午供。祝大家福慧增長，法喜充滿，阿彌陀佛！　　</w:t>
      </w:r>
    </w:p>
    <w:sectPr w:rsidR="005B4EC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18308" w14:textId="77777777" w:rsidR="005B4EC1" w:rsidRDefault="005B4EC1" w:rsidP="00156922">
      <w:r>
        <w:separator/>
      </w:r>
    </w:p>
  </w:endnote>
  <w:endnote w:type="continuationSeparator" w:id="0">
    <w:p w14:paraId="387FF7F3" w14:textId="77777777" w:rsidR="005B4EC1" w:rsidRDefault="005B4EC1" w:rsidP="001569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2A157" w14:textId="77777777" w:rsidR="005B4EC1" w:rsidRDefault="005B4EC1" w:rsidP="00156922">
      <w:r>
        <w:separator/>
      </w:r>
    </w:p>
  </w:footnote>
  <w:footnote w:type="continuationSeparator" w:id="0">
    <w:p w14:paraId="287A65CC" w14:textId="77777777" w:rsidR="005B4EC1" w:rsidRDefault="005B4EC1" w:rsidP="001569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922"/>
    <w:rsid w:val="00156922"/>
    <w:rsid w:val="005B4EC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9AEF1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5692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5692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5692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5692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317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2026-08-13T02:05:00Z</dcterms:created>
  <dcterms:modified xsi:type="dcterms:W3CDTF">2026-08-13T02:05:00Z</dcterms:modified>
</cp:coreProperties>
</file>