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9518" w14:textId="77777777" w:rsidR="00AE46E7" w:rsidRDefault="00AE46E7">
      <w:r>
        <w:t>雙溪小築護國息災繫念法會開示</w:t>
      </w:r>
      <w:r>
        <w:t>—</w:t>
      </w:r>
      <w:r>
        <w:t xml:space="preserve">苦、空、無常、無我　　悟道法師主講　　（第十七集）　　</w:t>
      </w:r>
      <w:r>
        <w:t>2020/9/2</w:t>
      </w:r>
      <w:r>
        <w:t xml:space="preserve">　　台灣台北靈巖山寺雙溪小築　　檔名：</w:t>
      </w:r>
      <w:r>
        <w:t xml:space="preserve">WD32-072-0017 </w:t>
      </w:r>
    </w:p>
    <w:p w14:paraId="600D5F42" w14:textId="77777777" w:rsidR="00AE46E7" w:rsidRDefault="00AE46E7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7C0C40E3" w14:textId="77777777" w:rsidR="00AE46E7" w:rsidRDefault="00AE46E7">
      <w:pPr>
        <w:pStyle w:val="a3"/>
      </w:pPr>
      <w:r>
        <w:t xml:space="preserve">　　歡迎大家到山上來共修百七繫念護國息災大法會。今天是我們夏曆七月十五日，一般我們講農曆，標準的應該講夏曆，就是夏商周（夏朝、商朝、周朝）這個夏曆，現在我們都講農曆（農民曆）習慣了。七月十五日，在我們中國道教是叫中元。中元普度，這是我們現在台灣、東南亞、福建閩南一帶都有普度拜拜，民間的習俗。道教它一年有三元，上元正月十五日，就是元宵節；中元，七月十五日；下元是十月十五日。上元天官賜福，中元地官赦罪，下元水官解厄，就是三官大帝，三元。</w:t>
      </w:r>
      <w:r>
        <w:t xml:space="preserve"> </w:t>
      </w:r>
    </w:p>
    <w:p w14:paraId="7D224377" w14:textId="77777777" w:rsidR="00AE46E7" w:rsidRDefault="00AE46E7">
      <w:pPr>
        <w:pStyle w:val="a3"/>
      </w:pPr>
      <w:r>
        <w:t xml:space="preserve">　　在佛教七月十五日，今天是「佛歡喜日」，也叫做「僧自恣日」。佛陀時代在古印度，就是我們現在講的農曆四月十五日到七月十五日，這三個月是印度的雨季，古代印度出家人要托缽，下雨托缽就不方便，所以佛就利用這三個月結夏安居，叫「夏安居」。安居就是不用出去托缽，可以接受居士送這些飯菜到結夏的地方（道場）。佛的常隨眾有一千二百五十五人，可以送過來。常隨眾之外，其他平常到各地弘法的弟子也都回到佛的身邊，再繼續進修三個月。四月十五日到七月十五日是圓滿。圓滿這一天，佛允許，平常出家人不能互相說是非，只有這一天可以公開的說，平常看到在僧團裡面哪些不對的可以提出來，提出來之後，大家要改過、要懺悔，讓佛看到學生能夠知道懺悔、知道改過，就很歡喜。所以今天叫「佛歡喜日」，看到學生能夠改過、能懺悔就很歡喜。</w:t>
      </w:r>
      <w:r>
        <w:t xml:space="preserve"> </w:t>
      </w:r>
    </w:p>
    <w:p w14:paraId="268327F0" w14:textId="77777777" w:rsidR="00AE46E7" w:rsidRDefault="00AE46E7">
      <w:pPr>
        <w:pStyle w:val="a3"/>
      </w:pPr>
      <w:r>
        <w:t xml:space="preserve">　　另外一個是目連救母的故事，就是盂蘭盆會，也是這個月的。所以今天我們一般都是稱為佛歡喜日。所以在七月份，也就是齋僧，在現在很多舉辦齋僧。齋僧，實在講也是一種修福。齋僧也是要如理如法，心態上還是很重要的。現在的齋僧，也都辦個熱鬧、形式的比較多。所以真正的齋僧是無遮大會，就是說平等的供養。所以這個齋僧，大家都可以修的。</w:t>
      </w:r>
      <w:r>
        <w:t xml:space="preserve"> </w:t>
      </w:r>
    </w:p>
    <w:p w14:paraId="109FF7D5" w14:textId="77777777" w:rsidR="00AE46E7" w:rsidRDefault="00AE46E7">
      <w:pPr>
        <w:pStyle w:val="a3"/>
      </w:pPr>
      <w:r>
        <w:t xml:space="preserve">　　在佛教傳到中國來，跟中國本土的儒道也都融合為一體，所以我們佛教也恆順眾生，隨喜功德。所以佛教它能夠跟中國本土的儒道能夠融合，就是它恆順眾生，隨喜功德。這跟其他宗教傳到中國來就不一樣了，所以佛教它能夠融入中國本土的儒跟道。所以一般講傳統文化就是儒、釋、道三教。佛教是從印度傳到中國的，不是中國本土的，但是傳到中國來，也變成中國的本土化、現代化了。所以在形式上，在這些意識形態上也融入中國社會民心裡面。所以我們大家要了解一下一些節日的由來。</w:t>
      </w:r>
      <w:r>
        <w:t xml:space="preserve"> </w:t>
      </w:r>
    </w:p>
    <w:p w14:paraId="63F37175" w14:textId="77777777" w:rsidR="00AE46E7" w:rsidRDefault="00AE46E7">
      <w:pPr>
        <w:pStyle w:val="a3"/>
      </w:pPr>
      <w:r>
        <w:t xml:space="preserve">　　我們大家做三時繫念，超度亡靈，繫念西方極樂世界、繫念阿彌陀佛，也是勸導亡靈信願念佛，求生淨土，當然也是勸我們自己要信願念佛，求生淨土。因為不發願求生淨土，我們總是六道輪迴，生死不能了。我們人生最大的事情就是生死大事，沒有比生死這樁事情更大。你在這個世間，你再高的地位，你做總統，這個地球都是你的，只要一口氣不來，跟你都沒有關係了。那有比這個事情更大嗎？沒有了。你說很重要、很重要，什麼事情很重要，你一口氣斷了，有多重要！我的家屬、我的錢、我的不動產、我的地位、我的名聲，包括我們自己這個身體你都帶不走，還有什麼比這個更重要的！</w:t>
      </w:r>
      <w:r>
        <w:t xml:space="preserve"> </w:t>
      </w:r>
    </w:p>
    <w:p w14:paraId="0D546F7F" w14:textId="77777777" w:rsidR="00AE46E7" w:rsidRDefault="00AE46E7">
      <w:pPr>
        <w:pStyle w:val="a3"/>
      </w:pPr>
      <w:r>
        <w:lastRenderedPageBreak/>
        <w:t xml:space="preserve">　　所以《無量壽經》佛跟我們講，「世人共爭不急之務」，世間人，包括出家人，爭什麼？不是緊急的，不是重要的。「勤身營務，以自給濟」，很認真的經營，做了做，重視這個。但是，佛跟我們講，那個不急。我們現在最急的是什麼？我們怎麼了生死是最急的。我們學佛的人，四眾弟子就要了生死，出三界，了這樁大事。這樁大事能了了，然後再幫助別人；自己這個事不能了，幫助不了別人。所以我們學佛到佛門來，包括我們做三時繫念，都是為了了生死的，不是只有消災。如果消災，世間人也都做得到，你只要斷惡修善，就能消災免難。但是了生死，其他宗教就沒辦法。如果只有消災，斷惡修善，求人天福報，其他宗教也能辦得到，但是了生死就不行，唯有佛法。</w:t>
      </w:r>
      <w:r>
        <w:t xml:space="preserve"> </w:t>
      </w:r>
    </w:p>
    <w:p w14:paraId="7B461461" w14:textId="77777777" w:rsidR="00AE46E7" w:rsidRDefault="00AE46E7">
      <w:pPr>
        <w:pStyle w:val="a3"/>
      </w:pPr>
      <w:r>
        <w:t xml:space="preserve">　　但是佛法，你也要學到真的佛法，現在不是真的佛法很多，包括你去讀佛教大學、讀佛學院，那跟了生死都沒關係的。早上我才吃早餐跟我們常住眾大家交流，你去寫論文拿個博士學位，你該怎麼生死就怎麼生死，自己什麼時候死也不知道，要怎麼死也不知道，在什麼地方死也不知道，那沒有關係的。所以我們學佛要認識清楚，我們的方向目標是什麼。當然生死能了了，還不能消災免難嗎？最大的災難就是生死大難，《無量壽經》講，「邪見業王，未能捨離」，「云何出離生死大難」，這個才是大災難。你生生世世都要受這個難，「生時苦痛，老亦苦痛，病極苦痛，死極苦痛，惡臭不淨，無可樂者」。我們身體，四念處第一觀就要「觀身不淨」，觀我們這個身體是不清淨的。不要說等死了以後爛掉了，屍蟲都跑出來才是不淨。我們還活著就不清淨，每一天排泄的，清淨嗎？惡臭不淨。你灑香水，本質它還是不清淨的。什麼身體才清淨？往生西方極樂世界，蓮花化生，沒有生老病死。你看《無量壽經》講，吃什麼東西，「而無便穢」，不用大小便，自然化去，那是「清淨之身，無極之體」。所以我們要去極樂世界換那個身體，那才是真的。我們在這個世間這個肉身是假的、無常的，苦、空、無常、無我。苦，身體有生老病死，心理有求不得、</w:t>
      </w:r>
      <w:r>
        <w:t>愛別離、怨憎會、五陰熾盛苦，苦，三苦八苦展開無量苦。空，到最後什麼都帶不走，身體都帶不走，不可得，畢竟空，無所有，你控制不了，你無法佔有。無常，無常迅速，人命無常，人命在呼吸間。無我，你不能主宰。如果能主宰，那我們這身體不要讓它老，它就不老；不讓它生病，它就不生病，做不到。所以我們的現狀就是苦、空、無常、無我，我們要認識清楚。極樂世界是常樂我淨，所以我們繫念就是這個目標。</w:t>
      </w:r>
      <w:r>
        <w:t xml:space="preserve"> </w:t>
      </w:r>
    </w:p>
    <w:p w14:paraId="4A88C4C0" w14:textId="77777777" w:rsidR="00AE46E7" w:rsidRDefault="00AE46E7">
      <w:pPr>
        <w:pStyle w:val="a3"/>
      </w:pPr>
      <w:r>
        <w:t xml:space="preserve">　　我們第一個要先勸自己信願念佛，求生極樂世界。我們自己都不想去極樂世界，那我們勸亡靈去極樂世界，你說亡靈會相信嗎？我常常都問我自己，我一天到晚勸亡靈去極樂世界，那我要不要去？我自己都不想去，那我都不想去，然後勸你去。你說那你自己怎麼都不想去，勸我去？既然那麼好，你為什麼不相信？你為什麼不想去？所以第一個就是勸我自己。所以我們每一個人來參加，都是勸我自己，自己勸了，自己真正信願念佛，自然能感化別人，才能度眾生。自己度不了，當然也幫助不了眾生，度不了眾生。這些觀念我們總是要認識清楚，我們總是要不斷提升，靠近這個標準。我們現在午供時間，祝大家福慧增長，法喜充滿。阿彌陀佛！　　</w:t>
      </w:r>
    </w:p>
    <w:sectPr w:rsidR="00AE46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87926" w14:textId="77777777" w:rsidR="00AE46E7" w:rsidRDefault="00AE46E7" w:rsidP="005951F8">
      <w:r>
        <w:separator/>
      </w:r>
    </w:p>
  </w:endnote>
  <w:endnote w:type="continuationSeparator" w:id="0">
    <w:p w14:paraId="46B04BEE" w14:textId="77777777" w:rsidR="00AE46E7" w:rsidRDefault="00AE46E7" w:rsidP="00595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8183" w14:textId="77777777" w:rsidR="00AE46E7" w:rsidRDefault="00AE46E7" w:rsidP="005951F8">
      <w:r>
        <w:separator/>
      </w:r>
    </w:p>
  </w:footnote>
  <w:footnote w:type="continuationSeparator" w:id="0">
    <w:p w14:paraId="6AD599A9" w14:textId="77777777" w:rsidR="00AE46E7" w:rsidRDefault="00AE46E7" w:rsidP="00595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F8"/>
    <w:rsid w:val="005951F8"/>
    <w:rsid w:val="007931EE"/>
    <w:rsid w:val="00AE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8DF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