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16F3" w14:textId="77777777" w:rsidR="00B21819" w:rsidRDefault="00B21819">
      <w:r>
        <w:t>雙溪小築護國息災繫念法會開示</w:t>
      </w:r>
      <w:r>
        <w:t>—</w:t>
      </w:r>
      <w:r>
        <w:t xml:space="preserve">護國息災靠大家共同發心　　悟道法師主講　　（第三十二集）　　</w:t>
      </w:r>
      <w:r>
        <w:t>2021/1/3</w:t>
      </w:r>
      <w:r>
        <w:t xml:space="preserve">　　台灣台北靈巖山寺雙溪小築　　檔名：</w:t>
      </w:r>
      <w:r>
        <w:t xml:space="preserve">WD32-072-0032 </w:t>
      </w:r>
    </w:p>
    <w:p w14:paraId="09561E91" w14:textId="77777777" w:rsidR="00B21819" w:rsidRDefault="00B21819">
      <w:pPr>
        <w:pStyle w:val="a3"/>
      </w:pPr>
      <w:r>
        <w:t xml:space="preserve">　　諸位同修，及網路前的同修，大家新年好。阿彌陀佛！請放掌。今天是中華民國一百一十年（西元二Ｏ二一年）一月三日。我們台北雙溪現在是第六屆的百七繫念護國息災法會，也歡迎大家到我們山上來共修，有齋主為近期過世的父母、家親眷屬來做七超薦。也很難得我們有這個因緣，來做超薦跟護國息災也都是有相關的。這個護國息災百七繫念是我們淨老和尚在十年前高雄八八水災，那個時候我在大陸做百七，我們老和尚回到台灣，水災那一年他剛好住在高雄，他看到台灣還是很多災難，所以也就勸我們在雙溪也要做百七。做了一個百七，我們做完了，報告師父，圓滿了還要不要再做？他說繼續再做。第二個百七做圓滿了，又跟師父報告，師父我們已經做圓滿了，「做圓滿了再做！」又做第三個。第三個做圓滿又再問，他老人家那一次就乾脆說，做七個百七。時間過很快，現在是第六個百七了。</w:t>
      </w:r>
      <w:r>
        <w:t xml:space="preserve"> </w:t>
      </w:r>
    </w:p>
    <w:p w14:paraId="47DF57EF" w14:textId="77777777" w:rsidR="00B21819" w:rsidRDefault="00B21819">
      <w:pPr>
        <w:pStyle w:val="a3"/>
      </w:pPr>
      <w:r>
        <w:t xml:space="preserve">　　我們回想起來，這個百七繫念護國息災法會，雖然大家比較辛苦一點，但是我們還是咬緊牙根，在我們內部的出家眾，在各位居士、護法大德的護持，這些義工還有包括海內外的同修，大家也都發心來隨喜、來參與。今年是疫情的關係，不然也有很多海外的同修都會到山上來。特別在大陸各省的同修，香港的、澳門的，還有馬來西亞、新加坡的、印尼的，還有其他歐美國家地區的同修，他們都會來隨喜。我們雙溪現在還沒有一間廟，這兩棟是農舍，但是現在好像雙溪也很多人知道了，上來沒有很莊嚴的寺廟，大概上來就是看這些山。但是我們裡面大埤還有一塊更清淨的，將來帶大家去走。因為我早上去走，我們那邊還有洪居士送了一些肖楠木，一塊山地送給我們，將來可以進去走一走。在山上就空氣好，水質好，在這裡做百七繫念，也是非常殊勝的。雖然沒有很莊嚴的建築，但是我們老和尚常講，自然就是美，我們自然環境都是很殊勝的。</w:t>
      </w:r>
      <w:r>
        <w:t xml:space="preserve"> </w:t>
      </w:r>
    </w:p>
    <w:p w14:paraId="5E3D574F" w14:textId="77777777" w:rsidR="00B21819" w:rsidRDefault="00B21819">
      <w:pPr>
        <w:pStyle w:val="a3"/>
      </w:pPr>
      <w:r>
        <w:t xml:space="preserve">　　在護國息災這個方面，也就是根據《仁王護國經》，這個為什麼說跟超薦有關係？大家讀了《地藏菩薩本願經》，那就知道要怎麼超度，《地藏經》講的最詳細的，人過世做七就是根據《地藏經》來的，我們是凡夫，還沒有修行證果，我們還沒有神通，所以有一些法界我們見不到，就是有界限我們見不到。佛沒有界限，所以他完全都親證、親見，所以佛把這些事實真相告訴我們。我們皈依三寶，也就依照經典，經典是我們修學的依據，皈依佛、皈依法、皈依僧，佛在世，我們有問題請問佛；佛不在世，就是佛當年在世的時候講的經，依照那個經做為我們修學的依據。所以這個護國息災，根據《仁王護國經》講得很清楚，說我們人間還沒有亂，鬼神先亂，所以鬼神亂了，然後人間才亂。所以人間要化解這些動亂，要先安撫鬼神，這個在《仁王護國經》也講得很詳細。所以這些也是跟鬼神超薦就有關係。因為鬼神我們現在肉眼見不到，但是陰陽兩界也會互相干擾。</w:t>
      </w:r>
      <w:r>
        <w:t xml:space="preserve"> </w:t>
      </w:r>
    </w:p>
    <w:p w14:paraId="724B4E02" w14:textId="77777777" w:rsidR="00B21819" w:rsidRDefault="00B21819">
      <w:pPr>
        <w:pStyle w:val="a3"/>
      </w:pPr>
      <w:r>
        <w:t xml:space="preserve">　　所以我們做這個護國息災，的確減輕一些災難是有。因為我們老和尚勸我們在這裡做了十年了，得到大家的護持、大家的發心，這是大家共同發心，努力的來為護國息災做出奉獻，所以大家的功德無量。所以每一個人來參與，或者在網路前，或者隨喜，都是無量的功德。所以非常歡迎大家到山上來。現在疫情的關係，只能透過網路大家共修，我們不在同一個地方，同一個時間來共修，這個也是非常殊勝的。所以我們透過網路，跟現場也是有一樣的功德，因為佛光是普照，佛光遍照。好，就跟大家</w:t>
      </w:r>
      <w:r>
        <w:lastRenderedPageBreak/>
        <w:t xml:space="preserve">講到此地，也祝大家新的一年福慧增長，身心健康，六時吉祥，闔家平安。我們現在開始午供。阿彌陀佛！　　</w:t>
      </w:r>
    </w:p>
    <w:sectPr w:rsidR="00B218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3083B" w14:textId="77777777" w:rsidR="00B21819" w:rsidRDefault="00B21819" w:rsidP="00BF3D41">
      <w:r>
        <w:separator/>
      </w:r>
    </w:p>
  </w:endnote>
  <w:endnote w:type="continuationSeparator" w:id="0">
    <w:p w14:paraId="50D40B79" w14:textId="77777777" w:rsidR="00B21819" w:rsidRDefault="00B21819" w:rsidP="00BF3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1D8F" w14:textId="77777777" w:rsidR="00B21819" w:rsidRDefault="00B21819" w:rsidP="00BF3D41">
      <w:r>
        <w:separator/>
      </w:r>
    </w:p>
  </w:footnote>
  <w:footnote w:type="continuationSeparator" w:id="0">
    <w:p w14:paraId="7AA67767" w14:textId="77777777" w:rsidR="00B21819" w:rsidRDefault="00B21819" w:rsidP="00BF3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41"/>
    <w:rsid w:val="007931EE"/>
    <w:rsid w:val="00B21819"/>
    <w:rsid w:val="00BF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D8E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D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D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D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D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