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626A5" w14:textId="77777777" w:rsidR="009C217D" w:rsidRDefault="009C217D">
      <w:r>
        <w:t>雙溪小築護國息災繫念法會開示</w:t>
      </w:r>
      <w:r>
        <w:t>—</w:t>
      </w:r>
      <w:r>
        <w:t xml:space="preserve">教育下一代不忘祖　　悟道法師主講　　（第四十五集）　　</w:t>
      </w:r>
      <w:r>
        <w:t>2021/4/5</w:t>
      </w:r>
      <w:r>
        <w:t xml:space="preserve">　　台灣台北靈巖山寺雙溪小築　　檔名：</w:t>
      </w:r>
      <w:r>
        <w:t xml:space="preserve">WD32-072-0045 </w:t>
      </w:r>
    </w:p>
    <w:p w14:paraId="2F05635B" w14:textId="77777777" w:rsidR="009C217D" w:rsidRDefault="009C217D">
      <w:pPr>
        <w:pStyle w:val="a3"/>
      </w:pPr>
      <w:r>
        <w:t xml:space="preserve">　　諸位同修，及網路前的同修，大家上午好。阿彌陀佛！請放掌。今天四月五日還是清明假期，歡迎大家到山上來參加護國息災百七繫念清明祭祖超薦法會，網路的同修也都非常的發心。清明是我們祖先傳統的一個祭節，清明節是十五天，今天是清明節的第二天。掃墓，有人清明前十五天，清明後十五天都有，所以清明前後一共一個半月都是有人掃墓，很多人利用假期去掃墓。</w:t>
      </w:r>
      <w:r>
        <w:t xml:space="preserve"> </w:t>
      </w:r>
    </w:p>
    <w:p w14:paraId="7CC1649C" w14:textId="77777777" w:rsidR="009C217D" w:rsidRDefault="009C217D">
      <w:pPr>
        <w:pStyle w:val="a3"/>
      </w:pPr>
      <w:r>
        <w:t xml:space="preserve">　　掃墓，到目前節日還是有，將來再下一代發展，掃墓可能就愈來愈少，因為現在年輕一代的可能對這個就沒什麼概念。現在政府還有提倡樹葬，還有海葬，現在也很流行。很多人他樹葬，還有花葬，就那個骨灰燒一燒，然後磨一磨像麵粉這樣，然後在地下一個管子下去，上面再種一棵花。在澳洲雪梨佛光山的南天寺，他們有靈骨塔，也有樹葬的，就是種一棵花。當然用這種樹葬，或者是海葬，這個就不佔空間，就是不用墓地，人家看了也不會害怕，反正就一棵花，他踩到也不知道下面有骨灰，就現在滿流行的。如果用樹葬，那也沒有墓，掃什麼墓？現在大部分掃墓的，是土葬的才要掃墓，就是那個墓長草了，然後去把草割掉，整理整理，祭拜先靈，這是掃墓，但是可能會愈來愈少。現在大多數是用火葬的比較多，火葬都放在靈骨塔，也不用掃，都有人在管理，那就不用掃。但是現在可能取而代之的就是我們做法會，如果都沒有墓，還有寫個牌位大家來做法會，可能以後也會演變成這樣的一個形態，這個是將來一個趨勢。但是也各有利弊，就祭祀祖先來講，如果沒有一個目標說讓子孫去掃墓，當然後代子孫就不知道什麼叫掃墓，甚至清明他大概也不了解，這樣這種祭祀的優良傳統可能就斷掉了。這個也是上品蓮駱居士跟我討論到一個問題，他</w:t>
      </w:r>
      <w:r>
        <w:t>說現在改這樣好像是不錯，但是可能後代子孫不知道要祭祀了。他講到這一點，我也覺得是有這方面的問題。所以這些都是我們傳統文化要怎麼去延續，大家集思廣義，共同思考的一個問題。總之，最起碼像現在大家寫個牌位，這個可能大家比較容易做到。但是有信佛的人他才會來寫，子孫不信佛，他也不會來。</w:t>
      </w:r>
      <w:r>
        <w:t xml:space="preserve"> </w:t>
      </w:r>
    </w:p>
    <w:p w14:paraId="223DAA9C" w14:textId="77777777" w:rsidR="009C217D" w:rsidRDefault="009C217D">
      <w:pPr>
        <w:pStyle w:val="a3"/>
      </w:pPr>
      <w:r>
        <w:t xml:space="preserve">　　所以大家可以看看，我們來參加法會大部分是年紀大的人，像我這樣七十一歲的比較多，十七歲的比較少，這比較少。七十一的、六十以上的比較多，對不對？所以你就可以知道，將來這個會愈來愈少了，愈來愈少。所以這也是主要的一個趨勢。現在年輕人喜歡時髦，都是西洋化，所以信仰西方宗教也是變成一個流行。但是傳統文化如果沒有人弘揚，他也不知道為什麼要拜祖先？人死了，都不認識，拜他幹什麼？人家信教都統統不用拜，多省事，所以大家都很喜歡去信教，是這樣的，省得麻煩，是不是？但是他不知道這是維繫國家民族的一個傳承，就是你這個民族要存在，就是靠這個牌位，後代子孫知道自己的祖先他的歷史、他的文化；如果這個沒有了，後代子孫他就不知道自己是哪裡人，從哪裡來的他自己也不知道。所以在馬來西亞馬六甲古城淨宗學會江會長，他有一次給我講，他說我們這邊很多「香蕉人」。我說什麼叫香蕉人？他說皮膚是黃的，那個心是白的。什麼叫白的？就是他是受英文教育的，他的思想都是西方思想，白人的思想，但是皮膚是黃種人，亞裔，黃種人。他說，外面黃的，裡面白的，那個叫香蕉人。我想香蕉是這樣沒錯，香蕉外面皮是黃的，裡面是白的，我說我們這邊香蕉人很多。我聽了也不無道理，香蕉人。</w:t>
      </w:r>
      <w:r>
        <w:t xml:space="preserve"> </w:t>
      </w:r>
    </w:p>
    <w:p w14:paraId="32C6F8EA" w14:textId="77777777" w:rsidR="009C217D" w:rsidRDefault="009C217D">
      <w:pPr>
        <w:pStyle w:val="a3"/>
      </w:pPr>
      <w:r>
        <w:t xml:space="preserve">　　我們接受老和尚的教導，希望大家不要變香蕉人，還是不能忘記祖宗的，所以要教育下一代。現在做父母的沒有辦法帶兒孫來拜祖先，現在沒有，因為想帶，他也不</w:t>
      </w:r>
      <w:r>
        <w:lastRenderedPageBreak/>
        <w:t>來，他也不聽你的。像我小時候，我父母帶我們去拜就要去拜，乖乖要去拜，那我們才知道要拜祖先，為什麼要拜祖先。現在誰敢帶他孫子來？不敢，所以都沒有人帶兒孫來拜。這個是要列入交代，列入傳承的，不是拜到我們這一代就結束了；拜那個是要列入交代的，牌位是一代一代交接下去的，這樣才不會斷，是這個意思。現在我們也不懂，反正我死了就結束了，就是這樣，反正後代子孫也就不知道自己祖先是誰，這個叫做忘本，做人忘本了。</w:t>
      </w:r>
      <w:r>
        <w:t xml:space="preserve"> </w:t>
      </w:r>
    </w:p>
    <w:p w14:paraId="16480579" w14:textId="77777777" w:rsidR="009C217D" w:rsidRDefault="009C217D">
      <w:pPr>
        <w:pStyle w:val="a3"/>
      </w:pPr>
      <w:r>
        <w:t xml:space="preserve">　　好，跟大家講清明祭祖它主要的意義，最重要是教兒孫要拜祖先，結論是這句話。現在是午供，我們開始來進行午供。阿彌陀佛。　　</w:t>
      </w:r>
    </w:p>
    <w:sectPr w:rsidR="009C21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13677" w14:textId="77777777" w:rsidR="009C217D" w:rsidRDefault="009C217D" w:rsidP="00CB364B">
      <w:r>
        <w:separator/>
      </w:r>
    </w:p>
  </w:endnote>
  <w:endnote w:type="continuationSeparator" w:id="0">
    <w:p w14:paraId="6095F07C" w14:textId="77777777" w:rsidR="009C217D" w:rsidRDefault="009C217D" w:rsidP="00CB3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6D2E0" w14:textId="77777777" w:rsidR="009C217D" w:rsidRDefault="009C217D" w:rsidP="00CB364B">
      <w:r>
        <w:separator/>
      </w:r>
    </w:p>
  </w:footnote>
  <w:footnote w:type="continuationSeparator" w:id="0">
    <w:p w14:paraId="33B0C23A" w14:textId="77777777" w:rsidR="009C217D" w:rsidRDefault="009C217D" w:rsidP="00CB36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64B"/>
    <w:rsid w:val="007931EE"/>
    <w:rsid w:val="009C217D"/>
    <w:rsid w:val="00CB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E91A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36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36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36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36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