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C094" w14:textId="77777777" w:rsidR="00363D49" w:rsidRDefault="00363D49">
      <w:r>
        <w:t>雙溪小築護國息災繫念法會開示</w:t>
      </w:r>
      <w:r>
        <w:t>—</w:t>
      </w:r>
      <w:r>
        <w:t xml:space="preserve">常存善念　　悟道法師主講　　（第五十一集）　　</w:t>
      </w:r>
      <w:r>
        <w:t>2021/5/2</w:t>
      </w:r>
      <w:r>
        <w:t xml:space="preserve">　　台灣台北靈巖山寺雙溪小築　　檔名：</w:t>
      </w:r>
      <w:r>
        <w:t xml:space="preserve">WD32-072-0051 </w:t>
      </w:r>
    </w:p>
    <w:p w14:paraId="7404C32E" w14:textId="77777777" w:rsidR="00363D49" w:rsidRDefault="00363D49">
      <w:pPr>
        <w:pStyle w:val="a3"/>
      </w:pPr>
      <w:r>
        <w:t xml:space="preserve">　　諸位同修，及網路前的同修，我們今天護國息災繫念法會，到此圓滿。歡迎大家有時間上山來參加共修護國息災法會。請放掌。我們看到這一、二天的新聞，印度的疫情非常嚴重。今天報紙的頭版頭條也登我們台灣的機場機師感染疫情，所以看到這些新聞大家都憂心忡忡。所以這個瘟疫還沒有解除，其他國家地區還是相當的嚴重。再加上其他的災禍，天災人禍，水災、火災、旱災、地震等等的，這些都是天災人禍，實在講很多，也很嚴重。所以我們淨老和尚慈悲，在十一年前就勸我們在這裡做百七繫念護國息災法會，也承蒙大家的發心，護國息災要靠大家的同共發心。</w:t>
      </w:r>
      <w:r>
        <w:t xml:space="preserve"> </w:t>
      </w:r>
    </w:p>
    <w:p w14:paraId="75C0BE9C" w14:textId="77777777" w:rsidR="00363D49" w:rsidRDefault="00363D49">
      <w:pPr>
        <w:pStyle w:val="a3"/>
      </w:pPr>
      <w:r>
        <w:t xml:space="preserve">　　我們淨老和尚過去常講，我們能夠幫助這個世界災難慢一天發生都功德無量，減輕一些災難也功德無量，這是我們佛弟子大家要同共發心的。息災的道理，一般世間人他不能了解。因為一般世間人他只能知道陽間、人間的事情，陰間這一方面，世間人就不知道了。陰間鬼神，鬼神道是六道之一。我們一般講陰間，鬼神道，這個一般世間人他不知道。佛是十法界全部清楚、明瞭，佛沒有障礙，我們有障礙，隔一個法界彼此都有一些障礙。所以我們現在講護國息災誦經、念佛來迴向，一般世間人</w:t>
      </w:r>
      <w:r>
        <w:t>(</w:t>
      </w:r>
      <w:r>
        <w:t>不信佛的人</w:t>
      </w:r>
      <w:r>
        <w:t>)</w:t>
      </w:r>
      <w:r>
        <w:t>他認為是迷信，認為這個沒有科學根據，因此他們也不相信。他們的心態只是一個宗教信仰（大家有這個宗教信仰，沒有這個科學根據），所以他們也就不相信這個事情。不相信這個事情，縱然去參加一些宗教儀式，心態也是不正確的，心態不正確，當然也沒有感應。所以我們三寶弟子，做這些事情，我們是根據三寶，不是根據科學，是根據三寶。三寶，皈依佛、皈依法、皈依僧，皈是回歸，依是依靠、依據、依循、依止。佛在世，我們任何問題請教佛，佛為我們解答，幫助我們解決問題。你看，佛在世也是有災難，國家遇到有災難，請佛講《仁王護國經》，佛就告訴這些國王，你們要怎麼做，消災免難。佛不在世就依法，佛當年在世的時候講經，經典就是法。我們依據的就是經典，皈依法，佛不在世，以法為中心。僧也要依佛、依法來修學，不能自己去想，自己去編一套，這個就不是三寶弟子。所以我們依經典，經就是我們的依據，我們是依據法，不是依據科學，這一條大家要認識清楚。</w:t>
      </w:r>
      <w:r>
        <w:t xml:space="preserve"> </w:t>
      </w:r>
    </w:p>
    <w:p w14:paraId="7E5D4D18" w14:textId="77777777" w:rsidR="00363D49" w:rsidRDefault="00363D49">
      <w:pPr>
        <w:pStyle w:val="a3"/>
      </w:pPr>
      <w:r>
        <w:t xml:space="preserve">　　在《仁王護國經》裡面，佛給我們講（有兩種翻譯的版本，都有講到），這個世間還沒有亂，鬼神先亂。這在《仁王護國經》裡面講得很明白，世間還沒有亂，鬼神道的眾生先亂，然後影響這個世間政治不安定，國內有很多叛逆擾亂內政，外國會互相攻擊、戰爭這一類的，內部常常就不平安，這是佛在《仁王護國經》講的。要息這個災，佛法大家一定要清楚，絕對沒有迷信，為什麼說沒有迷信？因為它有理論基礎，經典就是理論基礎。它有理論、有方法，在《千手千眼大悲心陀羅尼經》，這部經裡面也講到如果外國侵略，怎麼去消這個災難。裡面有一句，辦政治的人要如理如法來辦政治，如理如法的標準是什麼？就是現在老和尚提倡的《群書治要》，唐太宗就是靠這部典籍。我們老祖宗留下來治國的寶典，到宋朝失傳了，跑到日本去了，後來清朝嘉慶皇帝登基，日本當作禮物，再送回到中國。照這個來修，再求佛力加持，那就有感應。</w:t>
      </w:r>
      <w:r>
        <w:t xml:space="preserve"> </w:t>
      </w:r>
    </w:p>
    <w:p w14:paraId="5C639D9C" w14:textId="77777777" w:rsidR="00363D49" w:rsidRDefault="00363D49">
      <w:pPr>
        <w:pStyle w:val="a3"/>
      </w:pPr>
      <w:r>
        <w:t xml:space="preserve">　　所以人也要做得如法，再求佛力加持。大家想一想，這兩方面配合起來，就能夠息災，就有佛力加持。意思就是說，我們人應該做的，應該做對的，你要去做，要做好、要做對，然後其他的我們沒辦法，求佛力加持。人應該做的，統統不做，然後要求佛力加持，這是對佛不恭敬。我們總不能說，我們自己不煮飯，請佛菩薩來煮給我</w:t>
      </w:r>
      <w:r>
        <w:lastRenderedPageBreak/>
        <w:t>們吃，這個大概我們也說不出口，應該我們煮給佛菩薩吃，對不對？哪有說，佛菩薩你來煮給我吃，對佛就沒有恭敬、沒有孝敬心。所以人該做的，你要做好，然後求佛力加持，必定有感應，善心必有善報。</w:t>
      </w:r>
      <w:r>
        <w:t xml:space="preserve"> </w:t>
      </w:r>
    </w:p>
    <w:p w14:paraId="74A2484E" w14:textId="77777777" w:rsidR="00363D49" w:rsidRDefault="00363D49">
      <w:pPr>
        <w:pStyle w:val="a3"/>
      </w:pPr>
      <w:r>
        <w:t xml:space="preserve">　　所以這個鬼神，《太上感應篇》講得也很詳細，你起個心、動個念，「夫心起於善，善雖未為，而吉神已隨之；或心起於惡，惡雖未為，而凶神已隨之。」你起一個好的念頭，這個好事還沒做，吉神就來，馬上感應。你動一個壞念頭，我恨死那個人了，羅剎就來了。這是說你好事、壞事還沒做，你起一個善念、惡念，吉神、凶神馬上感應。你要常常得到護法善神的保佑，常存善念。我們念佛人要提起佛念，佛念就感應阿彌陀佛，佛光注照。所以念佛就是不夾雜這些貪瞋痴在裡面，就是用佛號把它壓下去，我們就得到佛光注照，我們就能夠接收到佛光注照，我們就會有感受，業障就輕，智慧長。這個念，就是這個念頭，心裡這個念頭。觀，這是一個關鍵，起心動念，善念惡念，我們念佛叫淨念。淨念是超越六道，往生西方，心淨則佛土淨。</w:t>
      </w:r>
      <w:r>
        <w:t xml:space="preserve"> </w:t>
      </w:r>
    </w:p>
    <w:p w14:paraId="10BCC1FD" w14:textId="77777777" w:rsidR="00363D49" w:rsidRDefault="00363D49">
      <w:pPr>
        <w:pStyle w:val="a3"/>
      </w:pPr>
      <w:r>
        <w:t xml:space="preserve">　　所以大家發慈悲心，因為現在災難很多。大型的災難，你看印度死那麼多人。我看</w:t>
      </w:r>
      <w:r>
        <w:t>Youbute</w:t>
      </w:r>
      <w:r>
        <w:t>新聞，屍體，哪有焚化爐、葬儀社，什麼也沒有，都是自己家屬拿一些木柴，整片在郊外，露天的，就這樣燒了。一片都在燒，都在燒屍體，一具一具的抬進來，看了很慘。所以上星期我看到這個信息，臨時上山來主法，本來不是我的班，來主法兩天迴向，大家同共發心。</w:t>
      </w:r>
      <w:r>
        <w:t xml:space="preserve"> </w:t>
      </w:r>
    </w:p>
    <w:p w14:paraId="346ABEE2" w14:textId="77777777" w:rsidR="00363D49" w:rsidRDefault="00363D49">
      <w:pPr>
        <w:pStyle w:val="a3"/>
      </w:pPr>
      <w:r>
        <w:t xml:space="preserve">　　下星期四，臨時也接到一場法會，因為前天下午新北市汐止區的區長，陳區長、陳主祕、陳主任，他們到華藏來啟請，臨時做一場法會，在區公所。陳主祕原來是我們雙溪的主祕，很多年了，他去年調到汐止去，我有說要去看他，但是我一直沒有去。前天來找我，他是給他們區長建議，就是請我去做法會，超度亡靈。我也答應了，星期四去做一場。區長也講，他們汐止還有燒炭自殺的，當然這個就很多了，現在車禍的，這些個案的也是很多。我今天看報紙說現在台灣地區老年人，六十歲以上車禍的，就佔百分之四十一，它說比九二一大地震死的人還多。也就是它是個案，大家沒有去注意，不知道有那麼嚴重，經過統計，比九二一死兩千多人還多。九二一是集體的，大家會去注意。這個個案的，常常發生，大家不會去注意，但是統計起來，比九二一死的人還多。這種災難都一定有，你看意外死亡的、自殺的、車禍，天災人禍，現在染疫的，一個台籍在那邊辦事的人，也在印度染疫死亡，這個新聞都有報。所以星期四，大家都在上班，當然上班沒辦法參加。沒有上班，可以隨喜。在新北市區公所十一樓，十一樓它有一個大禮堂，那邊臨時做一場。大家有時間，可以去隨喜。</w:t>
      </w:r>
      <w:r>
        <w:t xml:space="preserve"> </w:t>
      </w:r>
    </w:p>
    <w:p w14:paraId="7E29B1E0" w14:textId="77777777" w:rsidR="00363D49" w:rsidRDefault="00363D49">
      <w:pPr>
        <w:pStyle w:val="a3"/>
      </w:pPr>
      <w:r>
        <w:t xml:space="preserve">　　好，今天我們就先到這裡告一個段落。歡迎大家有空，隨時都可以上山來共修，共同來護國息災，大家功德無量，也必得佛力加持，來為自己家屬超薦的，必得佛慈悲接引往生西方，陽上的家屬，佛力加持，一切平安吉祥，大家一定會得到佛力冥冥當中的加持。</w:t>
      </w:r>
      <w:r>
        <w:t xml:space="preserve"> </w:t>
      </w:r>
    </w:p>
    <w:p w14:paraId="2099CD0C" w14:textId="77777777" w:rsidR="00363D49" w:rsidRDefault="00363D49">
      <w:pPr>
        <w:pStyle w:val="a3"/>
      </w:pPr>
      <w:r>
        <w:t xml:space="preserve">　　好，先跟大家講到這裡。還有一些事情，怕耽誤大家的時間，我們下次再講好了，因為這個事情也不是什麼好的事情。這是上品蓮老闆兩年前就一直找我去，基隆有一個擁恆墓園叫我去看，我一直沒有時間。上個星期老闆（駱居士）帶我去看，做得像高爾夫球場一樣，那個就不像墳墓，進去，他說要一塊給我們淨宗專用。我說如果我個人死了，就隨便人家處理，自己就沒有權力。我在想這個事情要不要去跟他</w:t>
      </w:r>
      <w:r>
        <w:lastRenderedPageBreak/>
        <w:t>談，應該找我們同修大家開會，大家去看一下，有沒有意願？不然的話，我又不是做生意的，在賣骨灰塔的。我去的話，也肯定有我的目的，我的目的就是要弘法，去那邊就是做法會，超度亡靈，也要度陽上的人，陽間這些人也要度。所以陰陽都要度，冥陽兩利。好，這個以後我們有時間大家再研究。</w:t>
      </w:r>
      <w:r>
        <w:t xml:space="preserve"> </w:t>
      </w:r>
    </w:p>
    <w:p w14:paraId="475C03C6" w14:textId="77777777" w:rsidR="00363D49" w:rsidRDefault="00363D49">
      <w:pPr>
        <w:pStyle w:val="a3"/>
      </w:pPr>
      <w:r>
        <w:t xml:space="preserve">　　好，時間不早了，就不耽誤大家時間。大家慢走，注意安全，我們下次再見。阿彌陀佛！　　</w:t>
      </w:r>
    </w:p>
    <w:sectPr w:rsidR="00363D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2F7F" w14:textId="77777777" w:rsidR="00363D49" w:rsidRDefault="00363D49" w:rsidP="003D5721">
      <w:r>
        <w:separator/>
      </w:r>
    </w:p>
  </w:endnote>
  <w:endnote w:type="continuationSeparator" w:id="0">
    <w:p w14:paraId="7655F2B2" w14:textId="77777777" w:rsidR="00363D49" w:rsidRDefault="00363D49" w:rsidP="003D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F645" w14:textId="77777777" w:rsidR="00363D49" w:rsidRDefault="00363D49" w:rsidP="003D5721">
      <w:r>
        <w:separator/>
      </w:r>
    </w:p>
  </w:footnote>
  <w:footnote w:type="continuationSeparator" w:id="0">
    <w:p w14:paraId="2D379192" w14:textId="77777777" w:rsidR="00363D49" w:rsidRDefault="00363D49" w:rsidP="003D5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21"/>
    <w:rsid w:val="00363D49"/>
    <w:rsid w:val="003D57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AB5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