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8EA2" w14:textId="77777777" w:rsidR="00452B3F" w:rsidRDefault="00452B3F">
      <w:r>
        <w:t>雙溪小築護國息災繫念法會開示</w:t>
      </w:r>
      <w:r>
        <w:t>—</w:t>
      </w:r>
      <w:r>
        <w:t xml:space="preserve">佛門教孝月　　悟道法師主講　　（第五十二集）　　</w:t>
      </w:r>
      <w:r>
        <w:t>2021/8/8</w:t>
      </w:r>
      <w:r>
        <w:t xml:space="preserve">　　台灣台北靈巖山寺雙溪小築　　檔名：</w:t>
      </w:r>
      <w:r>
        <w:t xml:space="preserve">WD32-072-0052 </w:t>
      </w:r>
    </w:p>
    <w:p w14:paraId="2B8CE24D" w14:textId="77777777" w:rsidR="00452B3F" w:rsidRDefault="00452B3F">
      <w:pPr>
        <w:pStyle w:val="a3"/>
      </w:pPr>
      <w:r>
        <w:t xml:space="preserve">　　諸位同修，及網路前的同修，大家中午好。阿彌陀佛！請放掌。今天是我們辛丑年七月初一，在我們民間習俗是開鬼門，我們民間城隍廟，像新竹城隍廟在凌晨都會開個門，就是讓鬼道的眾生出來接受人間的供養飲食。我們民間在閩南這一帶，包括東南亞、新加坡、馬來西亞都有這個習俗，就是中元普度，這個月普度的法會，這是道教普度的法會。所以在民間稱這個月叫鬼月，今天七月一日，開鬼門。最近我們拍了城隍廟，也有拍攝到這一段，就是七月一日開放，讓鬼道眾生出來接受人間的供養。在佛門叫施食，佛門是每一天都有小蒙山的施食。</w:t>
      </w:r>
      <w:r>
        <w:t xml:space="preserve"> </w:t>
      </w:r>
    </w:p>
    <w:p w14:paraId="56D26AC7" w14:textId="77777777" w:rsidR="00452B3F" w:rsidRDefault="00452B3F">
      <w:pPr>
        <w:pStyle w:val="a3"/>
      </w:pPr>
      <w:r>
        <w:t xml:space="preserve">　　在佛教裡面，七月，不是鬼月，是「教孝月」。我們大家都知道，七月最後一天是地藏菩薩聖誕，地藏王菩薩在佛教代表孝道。釋迦牟尼佛在涅槃前三個月，上升到忉利天，為他母親說法，就是說這部《地藏菩薩本願經》，報答母恩。在《地藏經》裡面講，光目女、婆羅門女，都是孝道的一個表現，超度自己的母親從地獄生到忉利天。我們大家如果讀過《地藏經》，都知道這個公案因緣。另外就是目連救母，那也是孝道，過去也拍過電影，「目連救母」。目犍連的母親是沒有像《地藏經》光目女、婆羅門女的母親罪那麼重墮到地獄，他的母親是墮到餓鬼道，餓鬼道也相當苦了。目犍連是神通第一，他看到他母親過世墮到餓鬼道，然後他去托缽飯菜要供養他母親，這個飯菜送到他母親口中，他母親的口就出猛火，把那個飲食都燒掉了，吃不到。他就很傷心，就去請教釋迦牟尼佛，有什麼辦法救度他母親離開餓鬼道？佛就給他講，你要七月十五日僧團結夏安居圓滿這一天來齋僧、來供僧，這一天是「佛歡喜日」，這一天叫「僧自恣日」，僧團裡面大家可以互相舉出過失，然後在佛前懺悔改過，佛這天看到弟子能夠發露懺悔，能改過，特別歡喜，所以這一天來齋僧功德特別殊勝。我們現在台灣、大陸、東南亞，佛教寺院辦齋僧的由來，就是從目犍</w:t>
      </w:r>
      <w:r>
        <w:t>連尊者這個因緣來的。目犍連尊者就依照佛的指點，就是這一天辦齋菜供養眾僧，把這個功德迴向給他母親，他母親就脫離餓鬼道，生天了。所以這一天也叫盂蘭盆會，就是目連尊者救度他母親離開餓鬼道。所以這個也是孝道。</w:t>
      </w:r>
      <w:r>
        <w:t xml:space="preserve"> </w:t>
      </w:r>
    </w:p>
    <w:p w14:paraId="61574715" w14:textId="77777777" w:rsidR="00452B3F" w:rsidRDefault="00452B3F">
      <w:pPr>
        <w:pStyle w:val="a3"/>
      </w:pPr>
      <w:r>
        <w:t xml:space="preserve">　　最近我們在學習蓮池大師編的，他蒐集的《緇門崇行錄》，也學習到「孝親之行」，就出家人有很多盡孝道的例子，都給我們列出來。所以目連是第一個代表。「孝親之行」，在《緇門崇行錄》，蓮池大師把他擺在第一個，最早的，出家人行孝的一個代表。所以這個月叫教孝月，道教叫鬼月，開鬼門。佛教是教孝，主要是超度、勸導生生世世的父母師長、家親眷屬、冤親債主，信願念佛，求生淨土，那是最圓滿的。所以我們三時繫念就是勸導亡靈信願念佛，求生淨土，他是得到究竟的超度了，因為往生到極樂世界就成佛了，比超度到天道去，那殊勝太多太多了，無法相提並論。天道畢竟還是在六道裡面，天福享盡了，還是要繼續輪迴，所以不究竟。一定勸導自己的父母師長、家親眷屬、冤親債主，統統信願念佛，求生極樂世界，大家統統到極樂世界去成佛，那就是最究竟、最圓滿、最殊勝的孝道。所以這個月是教孝月。</w:t>
      </w:r>
      <w:r>
        <w:t xml:space="preserve"> </w:t>
      </w:r>
    </w:p>
    <w:p w14:paraId="6C4ED4F5" w14:textId="77777777" w:rsidR="00452B3F" w:rsidRDefault="00452B3F">
      <w:pPr>
        <w:pStyle w:val="a3"/>
      </w:pPr>
      <w:r>
        <w:t xml:space="preserve">　　今天初一，也非常殊勝，剛好是星期天，我們同修也比較多一點。我們現在政府微解封，可以五十個人，還有個距離，所以我們在網路上也有直播。我們海內外其他地區同修，因為現在疫情，全世界還在升溫，現在有變種的病毒還沒有解除，所以大</w:t>
      </w:r>
      <w:r>
        <w:lastRenderedPageBreak/>
        <w:t>家共修，透過這個網路、視頻來共修。這也是一個替代方案，心誠則靈，我們用什麼方式來共修，只要至誠恭敬，都能得到佛力加持。</w:t>
      </w:r>
      <w:r>
        <w:t xml:space="preserve"> </w:t>
      </w:r>
    </w:p>
    <w:p w14:paraId="274C9D29" w14:textId="77777777" w:rsidR="00452B3F" w:rsidRDefault="00452B3F">
      <w:pPr>
        <w:pStyle w:val="a3"/>
      </w:pPr>
      <w:r>
        <w:t xml:space="preserve">　　今天國曆是八月八日，一般稱為父親節，也在此地祝願天下所有做父親的人，身體健康，法喜充滿。好，現在我們是午齋時間，祝大家禪悅為食，法喜充滿。我們下午第一時，一點二十分，請我們現場同修，以及網路前的同修，提早五分鐘來佛前，大家一起共修。今天七月份第一天，我們把共修誦經、念佛功德，迴向給生生世世的父母師長、家親眷屬、冤親債主，勸這些有緣的眾生，信願念佛，求生淨土，大家功德無量。好，阿彌陀佛！　　</w:t>
      </w:r>
    </w:p>
    <w:sectPr w:rsidR="00452B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DEDA3" w14:textId="77777777" w:rsidR="00452B3F" w:rsidRDefault="00452B3F" w:rsidP="007C1757">
      <w:r>
        <w:separator/>
      </w:r>
    </w:p>
  </w:endnote>
  <w:endnote w:type="continuationSeparator" w:id="0">
    <w:p w14:paraId="11EDFE7E" w14:textId="77777777" w:rsidR="00452B3F" w:rsidRDefault="00452B3F" w:rsidP="007C1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47758" w14:textId="77777777" w:rsidR="00452B3F" w:rsidRDefault="00452B3F" w:rsidP="007C1757">
      <w:r>
        <w:separator/>
      </w:r>
    </w:p>
  </w:footnote>
  <w:footnote w:type="continuationSeparator" w:id="0">
    <w:p w14:paraId="4E3A1E03" w14:textId="77777777" w:rsidR="00452B3F" w:rsidRDefault="00452B3F" w:rsidP="007C1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57"/>
    <w:rsid w:val="00452B3F"/>
    <w:rsid w:val="007931EE"/>
    <w:rsid w:val="007C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00B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7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7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7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7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