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661E" w14:textId="77777777" w:rsidR="00D459A7" w:rsidRDefault="00D459A7">
      <w:r>
        <w:t>雙溪小築護國息災繫念法會開示</w:t>
      </w:r>
      <w:r>
        <w:t>—</w:t>
      </w:r>
      <w:r>
        <w:t>修善護國</w:t>
      </w:r>
      <w:r>
        <w:t xml:space="preserve"> </w:t>
      </w:r>
      <w:r>
        <w:t xml:space="preserve">念佛息災　　悟道法師主講　　（第五十三集）　　</w:t>
      </w:r>
      <w:r>
        <w:t>2021/8/8</w:t>
      </w:r>
      <w:r>
        <w:t xml:space="preserve">　　台灣台北靈巖山寺雙溪小築　　檔名：</w:t>
      </w:r>
      <w:r>
        <w:t xml:space="preserve">WD32-072-0053 </w:t>
      </w:r>
    </w:p>
    <w:p w14:paraId="572B665D" w14:textId="77777777" w:rsidR="00D459A7" w:rsidRDefault="00D459A7">
      <w:pPr>
        <w:pStyle w:val="a3"/>
      </w:pPr>
      <w:r>
        <w:t xml:space="preserve">　　諸位同修，我們今天護國息災百七繫念到此圓滿。今天是辛丑年農曆七月初一，也是這個月中元普度的一個例行性活動。請放掌。</w:t>
      </w:r>
      <w:r>
        <w:t xml:space="preserve"> </w:t>
      </w:r>
    </w:p>
    <w:p w14:paraId="3702D2FB" w14:textId="77777777" w:rsidR="00D459A7" w:rsidRDefault="00D459A7">
      <w:pPr>
        <w:pStyle w:val="a3"/>
      </w:pPr>
      <w:r>
        <w:t xml:space="preserve">　　我們現在處在一個多災多難的時代，災難非常多，瘟疫是一種，其他還有很多災難，水災、火災、地震、風災等等的，這些災難也是層出不窮。這些災難的發生也不是偶然，世間的事情沒有一件偶然的，包括佛法、出世間，也不是偶然。在《了凡四訓》講，「一飲一啄，莫非前定」，凡事有個定數，所以古今中外有一些預言預測得也相當準確。去年的農民曆，《黃帝地母經》就有記載，「山頭起墳田」，山頭統統是墳墓。我們看到去年全世界受到新冠疫情感染的，真的人死了都來不及埋葬，那個山頭統統起墳田了，那墳墓像田插秧一樣，你看那個墓碑一個一個。今年《地母經》講，「人民留一半」。所以這兩個，我們看起來就是這個疫情今年還是有，到現在還沒有解除。這就是一個定數，因為定數，他根據這個數來排、來算，他才排得出來。像袁了凡先生被孔先生給他算命，算他個人的命運。那個《皇極經世》推算的這些方法，從個人可以算一個家庭的家運，個人的命運、家庭的家運、一個國家的國運、整個世界的世運，他都能推算出來。能推算出來就是個定數，他才有辦法去算。</w:t>
      </w:r>
      <w:r>
        <w:t xml:space="preserve"> </w:t>
      </w:r>
    </w:p>
    <w:p w14:paraId="0264AED2" w14:textId="77777777" w:rsidR="00D459A7" w:rsidRDefault="00D459A7">
      <w:pPr>
        <w:pStyle w:val="a3"/>
      </w:pPr>
      <w:r>
        <w:t xml:space="preserve">　　所以從佛法的因果觀來看，就是凡事都有前因，現在是一個結果。有果必有因，好的果，那前因一定是好；不好的果，因就不好，這所謂「善有善報，惡有惡報」。改造命運，也就是說，人類如果相信佛法、相信聖賢的經典，斷惡修善，命運可以改。當然個人命運可以改，家庭的家運，家裡人都來修，像袁了凡，他太太也跟著修，他的家運就改了；不但個人命運改，家庭命運也改。如果你一個公司企業，全體上下，從老闆到員工都能修，那你這個企業一定興旺。一個國家，同樣的道理，全國的人來斷惡修善，整個世界人類斷惡修善，當然災難可以化解。</w:t>
      </w:r>
      <w:r>
        <w:t xml:space="preserve"> </w:t>
      </w:r>
    </w:p>
    <w:p w14:paraId="6B935446" w14:textId="77777777" w:rsidR="00D459A7" w:rsidRDefault="00D459A7">
      <w:pPr>
        <w:pStyle w:val="a3"/>
      </w:pPr>
      <w:r>
        <w:t xml:space="preserve">　　這個是定數當中有變變，這個變是後天的緣去變。先天的因已經種了，沒有辦法改變，可以改變就是在這個緣上去改。關鍵就是現在人不相信這些，講到因果報應，現在人他不相信，他只相信科學，認為這些都是迷信。因此人不能夠反省，不能夠懺悔、改過、斷惡修善、念佛，這樣繼續造惡業，災難就愈來愈多。所以現在這個病毒一直在變種，其實這個變就是人心一直在變，關鍵就是人心，人心不能回頭，就製造這些病毒，所以病毒都是人心不善製造出來的。過去世有造不善的因，這一生再加上不善的緣，那就結成果。所以因果是講得比較簡單，具體的講是講因緣果報，因為因它要結成果，當中還要一個緣。好像一個蘋果的種子種下去，那個是因，但是你要給它水分、給它養分、給它陽光、給它照顧，這個就是緣，它才能長成結成果，果你就可以吃了，那個就是報。所以善惡因果，同樣一個道理，這個是我們要了解。所以改造命運，他是從緣上去改，緣就是後天的，你要把原來不好改成好的。把原來很好的也可以改成很不好的；本來就不太好，再造惡業，那不是更不好？就是這樣，這個《太上感應篇》講得很清楚。</w:t>
      </w:r>
      <w:r>
        <w:t xml:space="preserve"> </w:t>
      </w:r>
    </w:p>
    <w:p w14:paraId="0E150529" w14:textId="77777777" w:rsidR="00D459A7" w:rsidRDefault="00D459A7">
      <w:pPr>
        <w:pStyle w:val="a3"/>
      </w:pPr>
      <w:r>
        <w:t xml:space="preserve">　　所以說七月份是鬼月，城隍廟都開鬼門，讓這些鬼道眾生到人間來，根據《太上感應篇》，的確有這個事情。鬼神在佛經上都有記載，我們是三寶弟子，我們的依據就是經典，經典講的我們就可以採信；經典沒有講，我們就可以不採信。所以三寶就是皈依佛、皈依法、皈依僧，佛不在世，以法、以經典為中心，我們讀到經典，佛講</w:t>
      </w:r>
      <w:r>
        <w:lastRenderedPageBreak/>
        <w:t>的很清楚，有鬼神，你看《地藏經》、《華嚴經》講山神、地神、土地神、苗稼神、空神、夜神、飲食神、草木神、河神、海神，那可多了。我們人過世，中陰身這個時候是可上可下，所以我們做三時繫念就是勸導亡靈信願念佛，往生淨土最好了，不要在六道，這最好。如果亡靈還不能接受，念佛也能幫助他往生人天善道，念佛總是有幫助。縱然墮到地獄，聽到佛號，那個痛苦也會減輕，提早一點離開地獄。無論怎麼講，念佛總是對眾生只有利益，真實的利益，這個佛給予眾生真實的利益我們要深信不疑。</w:t>
      </w:r>
      <w:r>
        <w:t xml:space="preserve"> </w:t>
      </w:r>
    </w:p>
    <w:p w14:paraId="5773A686" w14:textId="77777777" w:rsidR="00D459A7" w:rsidRDefault="00D459A7">
      <w:pPr>
        <w:pStyle w:val="a3"/>
      </w:pPr>
      <w:r>
        <w:t xml:space="preserve">　　現在災難這麼多，除了念佛以外，實在講，我們也沒有什麼其他的辦法，只有從自己修學，勸有緣的人。亡靈在中陰身是最好的，因為他還沒有屬於哪一道，這個時候勸他念佛是最好。當然你墮到任何一道去，也可以念佛往生極樂，像墮到地獄，你可以念佛往生極樂世界。但是地藏菩薩到地獄去度眾生，還是一句話，「佛度有緣人」，就是眾生他要接受，勸他念佛。地獄道眾生，如果他能接受念佛，佛菩薩去地獄道度眾生，他也可以直接從地獄往生到極樂世界，這個在《無量壽經》四十八願都有。關鍵他要有善根福德因緣，他要能接受，這個就是有緣。佛不是說喜歡的就叫有緣，不喜歡就是無緣，不是這樣，佛菩薩不會有分別的。你害佛菩薩、毀謗佛菩薩，佛菩薩還是慈悲，都沒有分別，平等的，關鍵在眾生這方面，他能不能接受？他不能接受，就等待他以後緣成熟了，那他才能得度。</w:t>
      </w:r>
      <w:r>
        <w:t xml:space="preserve"> </w:t>
      </w:r>
    </w:p>
    <w:p w14:paraId="0AC8381A" w14:textId="77777777" w:rsidR="00D459A7" w:rsidRDefault="00D459A7">
      <w:pPr>
        <w:pStyle w:val="a3"/>
      </w:pPr>
      <w:r>
        <w:t xml:space="preserve">　　在《地藏菩薩靈感記》裡面也講了一個公案，古時候一個做官的突然死了，到陰間去，看到一個城門，裡面都是大火，很多人在裡面被火燒。有一個出家人他就去救他們出來，有少數的跟他出來，很多人都不願意出來，怎麼叫他也無動於衷，還是在裡面。看到這個公案，我們說這個好像看故事，但是事實是這樣。我就想到，你看我們現在學佛的人，如果說墮到三惡道，佛菩薩去度，當然這個有學佛、有善根，他相信的，一時糊塗造惡業，墮到三惡道，那佛菩薩再去勸他，他能接受，沒有這個善根的人他不相信，他不接受。所以我常常比喻，就像我們在信義路，以前在佛陀教育基金會（杭州南路）、在景美華藏圖書館，同一棟大樓住了多少人，好像還沒有人進來佛堂聽經，聽經都是從外面來的，有的甚至是從很遠的地方來的。為什麼？因為他們沒有善根，就在同一棟樓，他不會進來。所以我就想到地藏菩薩去地獄要把他拉出來，少數的人出來，大多數的人都在裡面不出來，我就可以理解了，你看我們在信義路講經，那一棟樓住了多少人，他們沒感覺。所以佛度有緣人，就是眾生有這個善根，佛能度，是這個意思。不是佛挑他自己喜歡的去度；不喜歡，跟他沒有緣的，他看了討厭就不度，不是這樣的。那個五逆十惡，佛都要度，你看《觀經》講</w:t>
      </w:r>
      <w:r>
        <w:t>五逆十惡都要度，關鍵要他有這個善根，他才能接受；沒有善根，他聽不進去的。</w:t>
      </w:r>
      <w:r>
        <w:t xml:space="preserve"> </w:t>
      </w:r>
    </w:p>
    <w:p w14:paraId="3E1CF39E" w14:textId="77777777" w:rsidR="00D459A7" w:rsidRDefault="00D459A7">
      <w:pPr>
        <w:pStyle w:val="a3"/>
      </w:pPr>
      <w:r>
        <w:t xml:space="preserve">　　我們第一年在廬江做百七繫念，那時候我們住縣城的金剛寺，下午一點就坐車過去實際禪寺。我們有幾個出家眾坐在車上，看到一個拉黃包車的，我們有一個法師，他就很好心，拿個佛卡跟他結緣，那個拉車的看到出家人他就跑了，一面跑一面喊，說我不信！我不信！我不信！那個沒辦法，你要跟他結結緣，他跑掉了，這個也就沒辦法。還有印光祖師看到一個乞丐很窮，他說你念一句阿彌陀佛，他錢給你，死都不肯念。所以我看到這個地藏菩薩的公案說地獄裡拉不出來，我很相信。有善根的拉得出來；沒善根的，你怎麼拉都拉不動，一定要他業報受滿，他才能出來。所以墮到地獄，如果他能夠念佛，地獄出來，他就是清涼華菩薩。所以念佛有不可思議的功德，我們要深信不疑。大家在這個多災多難的時候，除了念佛還是念佛。印光祖師講，護國息災根本的方法在於吃素念佛，吃素就是斷殺業，然後念佛，求佛力加持。如果全</w:t>
      </w:r>
      <w:r>
        <w:lastRenderedPageBreak/>
        <w:t>球的人類都能吃素念佛，災難就化解；如果少數人，也可以減輕，也有幫助。我們總是從自己開始。</w:t>
      </w:r>
      <w:r>
        <w:t xml:space="preserve"> </w:t>
      </w:r>
    </w:p>
    <w:p w14:paraId="77BADABF" w14:textId="77777777" w:rsidR="00D459A7" w:rsidRDefault="00D459A7">
      <w:pPr>
        <w:pStyle w:val="a3"/>
      </w:pPr>
      <w:r>
        <w:t xml:space="preserve">　　好，今天我們法會就到此圓滿，祝大家福慧增長，身心安康，六時吉祥，闔家平安。我們明天百七繫念，可能很多同修要上班，沒有上班的隨喜隨喜。今天我們有網路直播，網路前的同修可以看我們華藏弘化網，每天都有固定放三時繫念，所以隨時可以點播。有一些國家地區有時差的，也都不受影響，我們那個二十四小時的。歡迎網路前同修，各地區點播做三時繫念，都可以在不同的地方，大家同共發心來護國息災。現在因為疫情的關係，透過網路，視頻也是一個很好的方式。好，大家慢走，時間不早了，大家早點回去休息，大家要注意安全。阿彌陀佛！　　</w:t>
      </w:r>
    </w:p>
    <w:sectPr w:rsidR="00D459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9A9A" w14:textId="77777777" w:rsidR="00D459A7" w:rsidRDefault="00D459A7" w:rsidP="004E4BC4">
      <w:r>
        <w:separator/>
      </w:r>
    </w:p>
  </w:endnote>
  <w:endnote w:type="continuationSeparator" w:id="0">
    <w:p w14:paraId="60DE7452" w14:textId="77777777" w:rsidR="00D459A7" w:rsidRDefault="00D459A7" w:rsidP="004E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E7DC2" w14:textId="77777777" w:rsidR="00D459A7" w:rsidRDefault="00D459A7" w:rsidP="004E4BC4">
      <w:r>
        <w:separator/>
      </w:r>
    </w:p>
  </w:footnote>
  <w:footnote w:type="continuationSeparator" w:id="0">
    <w:p w14:paraId="536E5FD0" w14:textId="77777777" w:rsidR="00D459A7" w:rsidRDefault="00D459A7" w:rsidP="004E4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C4"/>
    <w:rsid w:val="004E4BC4"/>
    <w:rsid w:val="007931EE"/>
    <w:rsid w:val="00D4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2BE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