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F873" w14:textId="77777777" w:rsidR="00E41D33" w:rsidRDefault="00E41D33">
      <w:r>
        <w:t>雙溪小築護國息災繫念法會開示</w:t>
      </w:r>
      <w:r>
        <w:t>—</w:t>
      </w:r>
      <w:r>
        <w:t xml:space="preserve">懺悔、改過、修善　　悟道法師主講　　（第六十一集）　　</w:t>
      </w:r>
      <w:r>
        <w:t>2021/9/19</w:t>
      </w:r>
      <w:r>
        <w:t xml:space="preserve">　　台灣台北靈巖山寺雙溪小築　　檔名：</w:t>
      </w:r>
      <w:r>
        <w:t xml:space="preserve">WD32-072-0061 </w:t>
      </w:r>
    </w:p>
    <w:p w14:paraId="2C3C4A8A" w14:textId="77777777" w:rsidR="00E41D33" w:rsidRDefault="00E41D33">
      <w:pPr>
        <w:pStyle w:val="a3"/>
      </w:pPr>
      <w:r>
        <w:t xml:space="preserve">　　諸位同修，及網路前的同修，大家中秋節吉祥。阿彌陀佛！請放掌。</w:t>
      </w:r>
      <w:r>
        <w:t xml:space="preserve"> </w:t>
      </w:r>
    </w:p>
    <w:p w14:paraId="2004663A" w14:textId="77777777" w:rsidR="00E41D33" w:rsidRDefault="00E41D33">
      <w:pPr>
        <w:pStyle w:val="a3"/>
      </w:pPr>
      <w:r>
        <w:t xml:space="preserve">　　今天是農曆八月十三日，後天就是中秋節，一般來講秋高氣爽。我們護國息災百七繫念法會一直在進行，現在世界災難很多，我們也常常提起，這些災難不是沒有原因的，就是世界上人類不斷貪瞋痴慢造十惡業感召來的。要化解災難，唯有真正的回頭懺悔、改過、修善，這個災難才能化解。所以災難，大到整個世界，小到個人，種種的這些，都是屬於災難。我們一定要明瞭因果，「善有善報，惡有惡報」。所以一切都是離不開因緣果報，善惡因果。我們上午午供到藥師佛那邊，我們祈福念藥師佛、念藥師咒，後面迴向「願消三障諸煩惱」。三障：惑障、業障、報障。煩惱，我們一般講，貪瞋痴慢這些煩惱。我們要消除煩惱，就是從斷惡修善開始，才能夠業障消除。這些業障，特別是惡的業障，如果沒有改過修善，這個災難就是一直在持續，無法化解。所以，佛在經上教我們要斷惡修善，念佛。所以我們念佛人不能疏忽斷惡修善，這是佛在經上的教導。祖師大德的開示都離不開斷惡修善、念佛這個原理原則，所以我們要化解災難，必定要從這個地方，大家認真努力來學習。</w:t>
      </w:r>
      <w:r>
        <w:t xml:space="preserve"> </w:t>
      </w:r>
    </w:p>
    <w:p w14:paraId="63D28D98" w14:textId="77777777" w:rsidR="00E41D33" w:rsidRDefault="00E41D33">
      <w:pPr>
        <w:pStyle w:val="a3"/>
      </w:pPr>
      <w:r>
        <w:t xml:space="preserve">　　斷惡修善具體的落實，就是我們淨老和尚近年提倡的儒、釋、道三個根，《弟子規》、《感應篇》、《十善業》。特別《弟子規》、《感應篇》要先落實，我們修行才有一個入手處。不然我們也不曉得什麼是善、什麼是惡，我們都認識不清楚，我們自己內心起貪瞋痴，造十惡業，我們自己也不知道，天天造的惡業比善業多，當然免不了有一些災難。這是我們大家要提升。做法會是提醒我們，我們做三時繫念每一時都要念懺悔偈，念那個做什麼？不是念完就是懺悔了，念是提醒。提醒，我們還要進一步去聽經、去學習，才知道什麼叫貪瞋痴。我們一天到晚起貪瞋痴慢，自己也搞不清楚，自己還以為自己做了很多好事。像俞淨意公一樣、袁了凡一樣，自己認為自己好事做了不少，實際上造惡業多，不學習經教不知道。「人不學，不知義；玉不琢，不成器」，所以佛教是教育不是宗教，不是做做法會這個形式就好了，實際上我們還要進一步去了解它的內容，知道怎麼修學來提升自己幫助別人。</w:t>
      </w:r>
      <w:r>
        <w:t xml:space="preserve"> </w:t>
      </w:r>
    </w:p>
    <w:p w14:paraId="1F8EE7D9" w14:textId="77777777" w:rsidR="00E41D33" w:rsidRDefault="00E41D33">
      <w:pPr>
        <w:pStyle w:val="a3"/>
      </w:pPr>
      <w:r>
        <w:t xml:space="preserve">　　好，我們現在是午齋時間。祝大家禪悅為食，法喜充滿。阿彌陀佛！　　</w:t>
      </w:r>
    </w:p>
    <w:sectPr w:rsidR="00E41D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F31C7" w14:textId="77777777" w:rsidR="00E41D33" w:rsidRDefault="00E41D33" w:rsidP="005402BF">
      <w:r>
        <w:separator/>
      </w:r>
    </w:p>
  </w:endnote>
  <w:endnote w:type="continuationSeparator" w:id="0">
    <w:p w14:paraId="4CEF44A4" w14:textId="77777777" w:rsidR="00E41D33" w:rsidRDefault="00E41D33" w:rsidP="00540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C428D" w14:textId="77777777" w:rsidR="00E41D33" w:rsidRDefault="00E41D33" w:rsidP="005402BF">
      <w:r>
        <w:separator/>
      </w:r>
    </w:p>
  </w:footnote>
  <w:footnote w:type="continuationSeparator" w:id="0">
    <w:p w14:paraId="683E45FD" w14:textId="77777777" w:rsidR="00E41D33" w:rsidRDefault="00E41D33" w:rsidP="005402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BF"/>
    <w:rsid w:val="005402BF"/>
    <w:rsid w:val="007931EE"/>
    <w:rsid w:val="00E4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084B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02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02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02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02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