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A69F" w14:textId="77777777" w:rsidR="00A7675A" w:rsidRDefault="00A7675A">
      <w:r>
        <w:t>雙溪小築護國息災繫念法會開示</w:t>
      </w:r>
      <w:r>
        <w:t>—</w:t>
      </w:r>
      <w:r>
        <w:t xml:space="preserve">你相信不相信佛？　　悟道法師主講　　（第六十五集）　　</w:t>
      </w:r>
      <w:r>
        <w:t>2021/9/26</w:t>
      </w:r>
      <w:r>
        <w:t xml:space="preserve">　　台灣台北靈巖山寺雙溪小築　　檔名：</w:t>
      </w:r>
      <w:r>
        <w:t xml:space="preserve">WD32-072-0065 </w:t>
      </w:r>
    </w:p>
    <w:p w14:paraId="43F7E2F3" w14:textId="77777777" w:rsidR="00A7675A" w:rsidRDefault="00A7675A">
      <w:pPr>
        <w:pStyle w:val="a3"/>
      </w:pPr>
      <w:r>
        <w:t xml:space="preserve">　　諸位同修，及網路前的同修，我們午供到此圓滿。請放掌。現在疫情在台灣地區有比較緩和，聽說十月四日政府會考慮宣布降到一級，但是還是要戴口罩。最近我們看新聞報導，最新消息是這樣，但是這個疫情反覆無常，還是要再觀望一段時間。所以我們現在法會活動人數，沒有很多人，還是有一個人數的限制。</w:t>
      </w:r>
      <w:r>
        <w:t xml:space="preserve"> </w:t>
      </w:r>
    </w:p>
    <w:p w14:paraId="17CA5F2B" w14:textId="77777777" w:rsidR="00A7675A" w:rsidRDefault="00A7675A">
      <w:pPr>
        <w:pStyle w:val="a3"/>
      </w:pPr>
      <w:r>
        <w:t xml:space="preserve">　　二ＯＯ三年非典</w:t>
      </w:r>
      <w:r>
        <w:t>SARS</w:t>
      </w:r>
      <w:r>
        <w:t>，大陸還有香港、台灣，這是屬於地區性的，時間不長，這是地區性的共業。這一次，去年到今年兩年了，新冠狀病毒是全球性，人類的共業，是全球性的共業。全球性，這個業力大了。區域性業力比較小，時間比較短；全球性的共業，時間就長，疫情就嚴重，那個是必然的一個比例，就是比較大。所以有很多人講，這個疫情可能沒有辦法完全消失。現在有疫苗的發展，發明這些疫苗，實在講治標不治本，如果能治本，疫情就沒有了；不能完全消失，就是治標不治本。治本，實在講就是在佛法，因為我們現在，人類是六道裡面的凡夫，知其當然，不知其所以然，當然就是已經發生的事情，我們知道怎麼發生的。病毒，去研究什麼病毒，怎麼樣來對治這個病毒，這個是當然，我們看到的果；那個因，所以然的道理不知道，只有佛知道，我們凡夫不知道。三世因果，前因後果，果我們看到了，因我們不知道。過去今生造的，過去了，自己不知道是什麼因造成這個果。我們可以很肯定佛講的，沒有那個沒有因的果，你有什麼樣的結果就有什麼樣的因。但是大家不知道什麼樣的因，只是在果上面去解決，所以治標不治本。因不知道，造成這個業報的根本原因不知道。造成這個業報的原因，實在講，第一個因素就是殺生。殺生，現在不但殺生，還</w:t>
      </w:r>
      <w:r>
        <w:t>墮胎殺人，殺親生兒女，而且還合法。墮胎的人愈來愈多，所以現在少子化。為什麼少子化？就一直墮胎，所以人就愈來愈少，就是造成這個果報。只有佛才知道，凡夫不知道，無知，沒有智慧，不知道，只知其當然，不知其所以然。也不會相信佛講的，你一講這個，人家就說你迷信。真正迷信是我們凡夫，佛是大覺，他怎麼會迷？覺是破迷的，覺而不迷。迷就是你對事實真相、業因果報，你不了解，那個叫迷，迷惑顛倒，所以你造業受報。所以也只能治標不治本。</w:t>
      </w:r>
      <w:r>
        <w:t xml:space="preserve"> </w:t>
      </w:r>
    </w:p>
    <w:p w14:paraId="49B1B4C2" w14:textId="77777777" w:rsidR="00A7675A" w:rsidRDefault="00A7675A">
      <w:pPr>
        <w:pStyle w:val="a3"/>
      </w:pPr>
      <w:r>
        <w:t xml:space="preserve">　　所以自古以來，為什麼瘟疫古今中外都有？人類，眾生不斷的造業，你不斷的製造，不斷就有這些果報，你不造就沒有了。所以這個佛在經典上講得很清楚，這些業的根源是從哪裡來？我們每一次做三時繫念，「諸苦盡從貪欲起」，中峰國師一句話給你講得很清楚，苦是什麼？三苦八苦，包括現在的天災人禍。苦都從哪裡來？從貪欲。現在全世界不和，動盪不安，為什麼？貪欲，我要得到我的利益，你也要得到你的，那我們就要爭，爭就不和，不和就造罪業，造罪業就感得天災人禍的果報。根源就是貪，貪不到就競爭，競爭得不到，鬥爭，不擇手段；鬥爭再得不到，戰爭，用搶的比較快，那就造罪業。造罪業後面就有果報，誰都無法避免，不管你相信不相信，因果律面前沒有特權。對不起，法律說有特權，因果律沒有特權，所以因果律面前人人平等，你造善因有善報、惡因有惡報。佛也不能避免，佛也不能去推翻因果的定律，所以釋迦牟尼佛來示現給我們看，你看佛頭痛三天，就是過去生把那個魚頭敲三下。釋迦族為什麼被滅族？把整個池塘的魚，水放乾，統統把牠一網打盡，琉璃王就是那個魚王再來投胎的，他就來報復，殺生來的。大家不相信，你現在叫人家不要殺生，就會被說你是迷信，是不是這樣？所以疫情不能消失，我們也可以肯</w:t>
      </w:r>
      <w:r>
        <w:t>定的。為什麼不能消失？你不斷的製造災難，怎麼會消失？當然不會消失。這個業因果報我們都要知道。</w:t>
      </w:r>
      <w:r>
        <w:t xml:space="preserve"> </w:t>
      </w:r>
    </w:p>
    <w:p w14:paraId="417062E6" w14:textId="77777777" w:rsidR="00A7675A" w:rsidRDefault="00A7675A">
      <w:pPr>
        <w:pStyle w:val="a3"/>
      </w:pPr>
      <w:r>
        <w:lastRenderedPageBreak/>
        <w:t xml:space="preserve">　　所以實在講什麼叫疫苗？佛在《無量壽經》講的就是根本的疫苗。大家只知道外面的病毒好恐怖，外面病毒不恐怖，它害你不過一生，你死一次而已。真正的病毒，大家都知道吧？大家學佛學這麼久了，我們眾生真正的病毒是什麼、根本的病毒是什麼？大家知不知道？貪瞋痴三毒煩惱，那個才是真正病毒的原始點。「諸苦盡從貪欲起，不知貪欲起於何」，那個才是真正的病毒。所以印光大師在《文鈔》講，你內心沒有貪瞋痴，外面病毒對你沒有影響，那個才是根本的疫苗。我們都一直在發展疫苗，它現在又變種，沒完沒了。為什麼變種？你人心一直在變，是你變出來的，是你自己貪瞋痴慢的心變出來的。這個只有佛才知道，如果我們沒有學佛我們也不知道，佛才知道這個。那個叫病毒的原始點，就是從那個地方發生的。所以我們學佛的人，總是我們要相信。別人他不學佛不相信，這個很正常，我們也不要怪他們，因為他不學佛他不知道，當然他不相信，但是我們學佛的人自己要相信。</w:t>
      </w:r>
      <w:r>
        <w:t xml:space="preserve"> </w:t>
      </w:r>
    </w:p>
    <w:p w14:paraId="0F8EE507" w14:textId="77777777" w:rsidR="00A7675A" w:rsidRDefault="00A7675A">
      <w:pPr>
        <w:pStyle w:val="a3"/>
      </w:pPr>
      <w:r>
        <w:t xml:space="preserve">　　現在關鍵就是我相信不相信？問我自己。我現在是三寶弟子，我信佛了，皈依三寶了，佛講的話你相信不相信？中峰國師只是根據經典講的，「諸苦盡從貪欲起」，你相信不相信？如果我們學佛的人都不相信佛的話，那不學佛的人不相信，理所當然，對不對？你學佛學了半天都不相信，那不學佛的不相信，這個很正常，有什麼奇怪？所以我們現在在做護國息災法會，這也是疫苗，你不要去要求外面，你要相信我們這個是疫苗。他不相信，他說你是迷信，他不相信是正常的，但是我相信不相信？第一個我相信不相信？如果我不相信，你們不相信，我也不能怪你們。主法和尚都不相信，你要叫我們相信？對不對？第一個我要相信，我要相信師父講的，要相信佛在經典上講的。第一個我都沒信心了，我要叫誰相信？你自己都不相信，你叫誰相信？第一個要自己先信。</w:t>
      </w:r>
      <w:r>
        <w:t xml:space="preserve"> </w:t>
      </w:r>
    </w:p>
    <w:p w14:paraId="77F4FE5A" w14:textId="77777777" w:rsidR="00A7675A" w:rsidRDefault="00A7675A">
      <w:pPr>
        <w:pStyle w:val="a3"/>
      </w:pPr>
      <w:r>
        <w:t xml:space="preserve">　　所以我們淨老和尚去受三壇大戒回來，去台中蓮社看李老師，李老師遠遠看到他，「你要信佛，你要信佛」。他覺得莫名其妙，我都學佛這麼多年了，都學講經了，又開始教佛學院，又出家，剃頭去受三壇大戒了，還不信佛？怎麼會這麼幹？所以後來李老師再請他進去，慢慢跟他講什麼叫信佛？要真信，就是你要真正去落實，落實就在行，信願行的行，行就是修行。我們就知道，念佛是行。那我們現在有在念佛嗎？念佛跟我們生活所有的行為打成一片，那個才叫念佛。什麼叫功夫成片？在佛堂功夫成片，出去就不成片了，那個叫什麼功夫成片？所以你念佛，中峰國師講「信而無行，即不成其信」，信，你沒有通過行，你那個信心半信半疑，你不能堅定。要通過行，行是什麼？念佛。「我都在念，我有在行」，你會念嗎？現在問題是這樣，你會不會？你有沒有搞清楚什麼叫念佛？沒搞清楚，口在念，心根本就沒在念，「口念彌陀心散亂，喊破喉嚨也枉然」。念是今心，你現在那個心像不像佛？還是像凡夫？所以李老師講「念佛不改心，猶如說空話」，你沒有改變你的心理，貪瞋痴慢沒改，只有口，心沒有；口在念，心沒有在念。關鍵是要心念！「念」，今下面一個心，關鍵是那個心。你真正跟佛相應，跟佛在經典上的教導相應，真正去落實了</w:t>
      </w:r>
      <w:r>
        <w:t>，那才叫念佛，才叫信佛。所以「信而無行，即不成其信」，你不要以為我們信了，所以我們老和尚他受三壇大戒回來，李老師說有的人出家一輩子，幾十年的老和尚他都不信佛，他才恍然大悟。所以後來我們老和尚講《地藏經》，他有一次聽到一些趕經懺的法師在討論，趕經懺就是幫人家誦《地藏經》超度，那些法師休息的時候就在討論，他說你真的相信有地獄嗎？他說我不相信。他自己都不相信，還念《地藏經》給人家超度，你說念的人都不相信，還要拿這個給人家超度？大家想一想，有沒有效果？他念的人都不相信。什麼叫信佛，搞清楚！信不容易，信就不懷疑了。但是信，你沒有透過行，你怎麼去證實你相信這樁事情是真的？要透過行。行不是誦經、念</w:t>
      </w:r>
      <w:r>
        <w:lastRenderedPageBreak/>
        <w:t>佛，我們法會做完就消災了，不是這樣的，這是消災的，提醒我們要去修，那就起作用了。修什麼？三時繫念每一時都要念一遍懺悔偈，我們有沒有懺悔？還是嘴巴在念而已？念一念，照樣起貪瞋痴，那修什麼？你在修貪瞋痴，在增長貪瞋痴，那有效嗎？沒有效，對不對？</w:t>
      </w:r>
      <w:r>
        <w:t xml:space="preserve"> </w:t>
      </w:r>
    </w:p>
    <w:p w14:paraId="0CCEC779" w14:textId="77777777" w:rsidR="00A7675A" w:rsidRDefault="00A7675A">
      <w:pPr>
        <w:pStyle w:val="a3"/>
      </w:pPr>
      <w:r>
        <w:t xml:space="preserve">　　所以現在這個消災，我都要反省我自己，我有沒有在修？修了多少？效果多少？我們是盡量，大家在一起共修，我們總是聽老和尚的話，我們當然還不到位，但是災難減輕一點，有幫助。這一點大家也要相信，我們做了十年，起碼在這邊大家共同奮鬥了十年，多少也有一點幫助。雖然沒有辦法完全化解災難，但是總是減輕一點，幫助這個世界減輕一點是有，我們地區性的減輕會比其他地區要明顯一點，這一點也是我們要去深信的。這一點我們要深信，總是有幫助，只是幫助的程度到什麼？這是跟我們大家修行成一個比例，這個我們要知道。所以我們也不是在這裡邀功，我們也沒有要邀功。過去二ＯＯ八年，我們老和尚在廬江提倡百七繫念，那個時候大陸汶川大地震，我們在這邊，老和尚說台灣災難也很多，也要做百七。做到現在第六個百七了，今年十一月二十就第六個百七圓滿了。這次的疫情，多少也比較減輕一點，雖然不是完全沒有，但是比較其他國家還是有輕一點。這個也是大家發心，大家發心，不是我的功德，不是，絕對不是。大家，包括我們網路前的同修，我們淨宗全體同修，義工、護法、法師大德，大家同共發心，也是多少有感應。我們多少有在修，也不是說完全沒有修，只是修得還不到位，還要提升。不修的就不會來了，所以</w:t>
      </w:r>
      <w:r>
        <w:t>多少我們有在修，但是我們希望要進步，要提升。所以這個做了，我們根據實際上的情況來對照，還是要深信佛力不可思議。我們不要要求別人相信，別人不信，很正常。現在首先要問我自己，我信不信？這個最重要，我自己都不相信，你怎麼去要求別人相信？是不是？所以大家來這裡參加法會，你相信不相信我們老和尚提倡這個有護國息災的效果？肯定要相信；你不相信，你來做這個幹什麼？做那個沒有效，做那個幹什麼？第一個你要有信心，要相信佛。如果信了，半信半疑，還有懷疑，那沒關係，多聽經，多明白道理，慢慢你信心就增長了，這個要知道。所以這個我們要了解。</w:t>
      </w:r>
      <w:r>
        <w:t xml:space="preserve"> </w:t>
      </w:r>
    </w:p>
    <w:p w14:paraId="73C71B56" w14:textId="77777777" w:rsidR="00A7675A" w:rsidRDefault="00A7675A">
      <w:pPr>
        <w:pStyle w:val="a3"/>
      </w:pPr>
      <w:r>
        <w:t xml:space="preserve">　　所以我們生活當中都要修。現在老和尚勸我們修《淨宗同學修行守則》，三福、六和、三學、六度、十願，我們最近這段時間，今天學到六和。這個和也很重要，家和萬事興，第一個見解、共識要相同，不同就不和。「見和同解」，在理解上去和，求同存異，先求這個，「戒和同修，身和同住，口和無諍，意和同悅，利和同均」，這個大家要修。我們現在很多同修發心來供養道場、供養法師，我們希望也靠近這個標準，利和同均。有很多居士也是很好心供養我，師父，我這個給你自己吃，你不要給別人吃，我只買你的。我接到這種供養，會壓力很大，只有我可以吃，別人都不能吃，給我指定。如果少還好，如果多的話，我吃不完怎麼辦？所以大家供養我，我都供眾，大家吃，這個叫利和同均。所以大家來道場供養法師，也不要指定，「我供養你的，你自己藏在房間吃，不要讓別人知道」，你就破壞我們僧團和諧了，你這個就造罪業，你不是在修功德的，對不對？你交給法師，讓法師供養三寶，怎麼處理你沒有意見，這樣就好了。不要指定，你怎麼沒有吃，都拿給別人吃？這個就不是清淨供養，這個就有私心，我跟你的關係比較好，只有你能吃；跟他關係比較差，他不可以吃，這樣就糟糕了，是不是？所以以後供養我的，我都大家分享，不要</w:t>
      </w:r>
      <w:r>
        <w:t>自己獨享，拿出來大家吃。</w:t>
      </w:r>
      <w:r>
        <w:t xml:space="preserve"> </w:t>
      </w:r>
    </w:p>
    <w:p w14:paraId="38709CCB" w14:textId="77777777" w:rsidR="00A7675A" w:rsidRDefault="00A7675A">
      <w:pPr>
        <w:pStyle w:val="a3"/>
      </w:pPr>
      <w:r>
        <w:t xml:space="preserve">　　所以好吃的東西，大家分享。你看佛托缽，「一缽千家飯」，也是這樣，那個就是利和同均。佛，古時候他僧團就是三件衣服、一個缽，日中一食、樹下一宿，他什麼都沒有，分什麼利？也不能拿錢，分什麼利？只有吃的。吃的怎麼利和同均？佛的常隨眾一千二百五十人，每一天去托缽，就一千多家了，不是托到各吃各的，不是的，托缽回來，那個飯菜，你托到好的、托到不好的，統統混在一起，就像大鍋菜一樣，然後各人再拿各人自己的缽來裝。那個缽叫應量器，不是現在我們看的，做的缽都一樣大，那個不對的。應量器就是你飯量比較大，你做大一點；你飯量小，做小一點，這個才合適各人的。所以平均當中也有不平均，因為每個人的飯量不一樣，你怎麼平均？他吃不完，你硬給他弄個大的，他吃不完；他吃得不夠，你弄個小的不夠他吃，他吃不飽。所以應量器大小不一樣，要訂做的。倒在一起，有的人托的飯菜比較好，有的人托的比較不好，統統混在一起。還有托空缽的，佛規定托七家，人家不給，你就不能再托第八家了，你就要回來了。回來了，你沒有托到的人，有托到缽的人分一些給你，跟你分享。還有生病不能去托缽，分一些給他。所以那個叫利和同均，只有那個利和同均，不然其他沒有。所以那個飯叫做「一缽千家飯」，你</w:t>
      </w:r>
      <w:r>
        <w:t>吃一缽飯就一千家，因為一千家統統混在一起，所以一缽千家飯就是這個意思。所以托缽，那個叫利和同均，這個我們要知道。</w:t>
      </w:r>
      <w:r>
        <w:t xml:space="preserve"> </w:t>
      </w:r>
    </w:p>
    <w:p w14:paraId="533BD69C" w14:textId="77777777" w:rsidR="00A7675A" w:rsidRDefault="00A7675A">
      <w:pPr>
        <w:pStyle w:val="a3"/>
      </w:pPr>
      <w:r>
        <w:t xml:space="preserve">　　所以大家送東西來給出家人吃，要護持僧團，要護持他們和，不要護持他們在那邊打架不和。所以有同修買很好吃的給我，只有我一個人吃，其他人統統沒有，我吃了也很不好意思。所以最好大家都有，包括我們四眾弟子，大家最好統統有，這樣就圓滿了。大家都有，大大小小都有，這個就同均了，大家都有。所以大家供養僧團，不要去指定哪一個法師才能吃、哪一個不能吃，這個我們也很難處理，也很頭痛。比如收到一個東西，某某法師收，整箱梨子，他一個人也吃不了那麼多，別人還不能吃，他吃不完就放到壞掉，那是損福，破壞僧團的和諧。所以你要修福還是造罪業？這個要懂。</w:t>
      </w:r>
      <w:r>
        <w:t xml:space="preserve"> </w:t>
      </w:r>
    </w:p>
    <w:p w14:paraId="39A507B9" w14:textId="77777777" w:rsidR="00A7675A" w:rsidRDefault="00A7675A">
      <w:pPr>
        <w:pStyle w:val="a3"/>
      </w:pPr>
      <w:r>
        <w:t xml:space="preserve">　　所以居士財供養，法師要法供養。出家人自己本身要學習，要懂；出家人自己不懂，你怎麼去教人？人家叫你師，就是你要去教人，叫老師。所以這個要了解。我們四眾弟子要明理，這樣來修，這樣我上山才有意義，不然我上來這裡幹什麼？跟大家過不去，找大家麻煩，囉嗦，吃飯時間到了還在講，我就不要上來，不要上來，這樣大家就很自在。大家明白這些道理，所以什麼叫修行要搞清楚，不是法會做完就沒事了，懺悔偈不是念完就好了，你念完有沒有真正去落實？沒有落實，我們老和尚講的就難聽，你念一次就騙佛菩薩一次，念兩次就騙兩次，你還想得到什麼消業障？你沒有去改。「往昔所造諸惡業」，什麼叫諸惡業，我們也搞不懂。所以老和尚叫我們讀三個根，《弟子規》、《感應篇》、《十善業》，特別《感應篇》的「諸惡章」列出來的，那個很明顯，你一看就懂。你不讀那個，你怎麼知道叫諸惡業？我沒有，我沒有造惡業，沒有，你就成佛了。不能糊裡糊塗，大家來這裡，我不能跟大家講假話，嘻嘻哈哈，然後你們拿錢來供養、拿東西來供養，我很歡喜，不跟你們講真話，對不起你們。所以出家人要法供養，在家居士財供養，這個要修，不然的話，我們的業障愈累積愈嚴重，逃難都來不及了，你還想得福報，那怎麼可能？修錯了</w:t>
      </w:r>
      <w:r>
        <w:t>，修得不對了，怎麼可能得到福報！</w:t>
      </w:r>
      <w:r>
        <w:t xml:space="preserve"> </w:t>
      </w:r>
    </w:p>
    <w:p w14:paraId="0B261103" w14:textId="77777777" w:rsidR="00A7675A" w:rsidRDefault="00A7675A">
      <w:pPr>
        <w:pStyle w:val="a3"/>
      </w:pPr>
      <w:r>
        <w:t xml:space="preserve">　　所以來道場要上課，不能只做法會，要上課。所以以前大陸有一些地方，我講經都不來聽，做法會人很多，我說以後規定參加法會要報名的，要聽我講課。在香港也是一樣，我講課，人走了一大半；做法會，滿滿的人。他們只喜歡來參加法會，不喜歡上課；不喜歡上課，你就不明理；不明理，你就不懂得怎麼修行；不懂得怎麼修行，你就得不到佛法的真實利益，我就對不起你。所以我要講真話，你跑掉了，我覺得我良心比較安；如果不講真話，人愈多愈好，都在騙人，吃了你們的供養，我良心也不安，我要還債，那不好玩。</w:t>
      </w:r>
      <w:r>
        <w:t xml:space="preserve"> </w:t>
      </w:r>
    </w:p>
    <w:p w14:paraId="4E675A89" w14:textId="77777777" w:rsidR="00A7675A" w:rsidRDefault="00A7675A">
      <w:pPr>
        <w:pStyle w:val="a3"/>
      </w:pPr>
      <w:r>
        <w:t xml:space="preserve">　　好，現在是午齋時間，祝大家禪悅為食，法喜充滿。阿彌陀佛！　　</w:t>
      </w:r>
    </w:p>
    <w:sectPr w:rsidR="00A767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80E76" w14:textId="77777777" w:rsidR="00A7675A" w:rsidRDefault="00A7675A" w:rsidP="006B3467">
      <w:r>
        <w:separator/>
      </w:r>
    </w:p>
  </w:endnote>
  <w:endnote w:type="continuationSeparator" w:id="0">
    <w:p w14:paraId="06AEEA92" w14:textId="77777777" w:rsidR="00A7675A" w:rsidRDefault="00A7675A" w:rsidP="006B3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F2160" w14:textId="77777777" w:rsidR="00A7675A" w:rsidRDefault="00A7675A" w:rsidP="006B3467">
      <w:r>
        <w:separator/>
      </w:r>
    </w:p>
  </w:footnote>
  <w:footnote w:type="continuationSeparator" w:id="0">
    <w:p w14:paraId="173C4B36" w14:textId="77777777" w:rsidR="00A7675A" w:rsidRDefault="00A7675A" w:rsidP="006B34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67"/>
    <w:rsid w:val="006B3467"/>
    <w:rsid w:val="007931EE"/>
    <w:rsid w:val="00A7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11A0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4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4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4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4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913</Words>
  <Characters>5209</Characters>
  <Application>Microsoft Office Word</Application>
  <DocSecurity>0</DocSecurity>
  <Lines>43</Lines>
  <Paragraphs>12</Paragraphs>
  <ScaleCrop>false</ScaleCrop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