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420E" w14:textId="77777777" w:rsidR="003F618B" w:rsidRDefault="003F618B">
      <w:r>
        <w:t>雙溪小築護國息災繫念法會開示</w:t>
      </w:r>
      <w:r>
        <w:t>—</w:t>
      </w:r>
      <w:r>
        <w:t xml:space="preserve">信而行之，願而行之　　悟道法師主講　　（第一一Ｏ集）　　</w:t>
      </w:r>
      <w:r>
        <w:t>2022/7/17</w:t>
      </w:r>
      <w:r>
        <w:t xml:space="preserve">　　台灣台北靈巖山寺雙溪小築　　檔名：</w:t>
      </w:r>
      <w:r>
        <w:t xml:space="preserve">WD32-072-0110 </w:t>
      </w:r>
    </w:p>
    <w:p w14:paraId="513ED10D" w14:textId="77777777" w:rsidR="003F618B" w:rsidRDefault="003F618B">
      <w:pPr>
        <w:pStyle w:val="a3"/>
      </w:pPr>
      <w:r>
        <w:t xml:space="preserve">　　諸位同修，及網路前的同修，我們今天百七繫念護國息災法會到此圓滿。請放掌。來參加護國息災法會的同修，及網路前的同修，大家功德無量。還有同修為自己的父母、家屬來參加法會，超薦迴向，也必得佛慈悲接引亡者往生西方淨土，品位增上。陽上的家屬，以及全體同修，必得佛力加持，業障消除，福慧增長，六時吉祥，身心安康，事業順利，闔家平安。</w:t>
      </w:r>
      <w:r>
        <w:t xml:space="preserve"> </w:t>
      </w:r>
    </w:p>
    <w:p w14:paraId="71E6C1E1" w14:textId="77777777" w:rsidR="003F618B" w:rsidRDefault="003F618B">
      <w:pPr>
        <w:pStyle w:val="a3"/>
      </w:pPr>
      <w:r>
        <w:t xml:space="preserve">　　我們繫念，就是繫念阿彌陀佛、西方極樂世界，這是我們常常要提起。我們念佛求生西方是我們修淨宗的目標方向，往生淨土才能解脫六道生死輪迴之苦；如果不往生西方，我們來生來世還是繼續在六道輪迴。所以我們念佛是為了求生西方淨土，但是求生西方淨土要發願，發願念佛，才能感應佛來接引；如果只有念佛不發願願生西方，這個跟佛不能感應，我們一定要明白。如果沒有信願，念佛只是能得到人天福報，能夠得到人天福報，來生往生人天善道，還是在六道，不能脫離六道。所以我們要信願念佛，往生極樂世界，超越六道、超越十法界，這個是佛勸我們的，這樣才能真正解決生死的問題。</w:t>
      </w:r>
      <w:r>
        <w:t xml:space="preserve"> </w:t>
      </w:r>
    </w:p>
    <w:p w14:paraId="3CA8B818" w14:textId="77777777" w:rsidR="003F618B" w:rsidRDefault="003F618B">
      <w:pPr>
        <w:pStyle w:val="a3"/>
      </w:pPr>
      <w:r>
        <w:t xml:space="preserve">　　在六道十法界裡面，就是我們要看破，才能放得下。實在講，我們為什麼願生西方這個心生不起來？因為沒放下，放不下這個世界，留戀這個世界，我們貪戀這個世界，捨不得這個世界，心總是執著，貪著這個世界一切，親人、情執，自己的財產、兒孫等等的，牽掛、執著，放不下，所以這個願生西方的心就生不起來。為什麼放不下？因為沒看破，沒有看清楚事實真相。</w:t>
      </w:r>
      <w:r>
        <w:t xml:space="preserve"> </w:t>
      </w:r>
    </w:p>
    <w:p w14:paraId="2FAB452A" w14:textId="77777777" w:rsidR="003F618B" w:rsidRDefault="003F618B">
      <w:pPr>
        <w:pStyle w:val="a3"/>
      </w:pPr>
      <w:r>
        <w:t xml:space="preserve">　　實在講，《無量壽經》三十三到三十七品，就是講我們娑婆世界的現狀，講得非常的清楚、非常透徹。我們的五濁惡世，《彌陀經》講五濁惡世比較簡單，《無量壽經》這五品經，等於說什麼是五濁惡世，也給我們說得比較詳細，這是我們娑婆世界現狀。看到這個現狀，應該要放下。極樂世界，《無量壽經》也講得很詳細。《彌陀經》講得比較簡單，《無量壽經》介紹得比較詳細。我們多讀這個經，能夠不斷去感受極樂世界、阿彌陀佛的氣氛，慢慢的我們對於這個娑婆世界也會不斷的看淡。因為我們接受到極樂世界的氣氛、阿彌陀佛的氣氛，執著娑婆世界的情執也就會不斷的淡化。所以極樂世界我們如果見到了，那我們肯定會放下。現在為什麼放不下？因為還沒看到，還打了很多問號，到底有沒有？沒看到，所以我們那個信生不起來。</w:t>
      </w:r>
      <w:r>
        <w:t xml:space="preserve"> </w:t>
      </w:r>
    </w:p>
    <w:p w14:paraId="58892AEE" w14:textId="77777777" w:rsidR="003F618B" w:rsidRDefault="003F618B">
      <w:pPr>
        <w:pStyle w:val="a3"/>
      </w:pPr>
      <w:r>
        <w:t xml:space="preserve">　　所以中峰國師講，我們還是要透過這個行來證實我們信這樁事情。蕅益祖師講，這個行就是你念佛或者是念經，念到相應了，這個也幫助我們生起信願。比如說中峰國師講，「信而無行，即不成其信」，就是你沒有透過這個念佛的行，你無法去證實你相信了這樁事情。到底有沒有極樂世界？到底有沒有阿彌陀佛？怎麼去證實這樁事情？你要念佛或者念經，你念到相應了，你見到極樂世界了，你還不信嗎？肯定相信了。我們願生西方，也是要透過念佛這個行來滿我們的願。所以信願行缺一不可，其實它不能分割的，它是連帶關係的。你信了，要去行，你看「信而無行，即不成其信」。「行而無願，即不成其行」，願就是他的動力，我們一般講我們的心願、我們的志願。現在考大學，第一志願、第二志願，你的志願。每一個人都有願，世間人的志願大部分是願發財，這是擺在第一個。他的願定在這個，願就是一個目標，定在發</w:t>
      </w:r>
      <w:r>
        <w:lastRenderedPageBreak/>
        <w:t>財，他就會往這個方向去努力，去努力就是行，就是行動，要去達到這個願望，賺到錢。我們念佛也是一樣，我們真正願生西方，才能推動我們這個行，就是用功念佛。</w:t>
      </w:r>
      <w:r>
        <w:t xml:space="preserve"> </w:t>
      </w:r>
    </w:p>
    <w:p w14:paraId="2140E207" w14:textId="77777777" w:rsidR="003F618B" w:rsidRDefault="003F618B">
      <w:pPr>
        <w:pStyle w:val="a3"/>
      </w:pPr>
      <w:r>
        <w:t xml:space="preserve">　　念佛也不能急躁，急躁這個都不對。《淨語》，夏老居士講得很清楚，這個是古大德都沒有講過，他講得非常透徹，就是一句佛號我們要怎麼念？就是要第一念。第一念，就是平平常常，你什麼都放下，就平平常常，就是這一句佛號，你每一個字、每一句，給它念得清楚、聽得清楚，這樣念就好。你也不要急，也不要念念念，怎麼佛還不出現給我看一下？那個就是第二念去了。第一念就是平平常常，什麼都不管，就是平平常常，我這一句佛號念得清楚，這樣念，我們就在常寂光當中了。「常寂光處處現前」，你心住在這個平常心念佛，那你就是在常寂光。也不要急、不要躁，不要希冀玄妙，也不要跟人家比賽要去炫耀，那些統統是夾雜，第二念。所以我們就是很平常的，平常就是不奇怪，禪宗講「平常心是道」，平平常常這樣念，這樣自自然然就相應了。所以我們念佛念得很多，大部分都會夾雜一些妄念，都是落到第二念去。但是偶爾也會有一念是現量境界，那一念就不可思議功德了，就是一句佛號攪入識心，中峰國師講，「佛號投於亂心，亂心不得不佛」，心就會慢慢沉澱了。</w:t>
      </w:r>
      <w:r>
        <w:t xml:space="preserve"> </w:t>
      </w:r>
    </w:p>
    <w:p w14:paraId="512BD9CB" w14:textId="77777777" w:rsidR="003F618B" w:rsidRDefault="003F618B">
      <w:pPr>
        <w:pStyle w:val="a3"/>
      </w:pPr>
      <w:r>
        <w:t xml:space="preserve">　　希望我們大家，雖然法會做圓滿，大家回去不忘念佛，繫念，要常常繫在心裡去念佛，不要忘記，這是我們繫念真正的意義。好，今天我們就到這裡圓滿。大家有時間，歡迎上來一起共修。現在還是在疫情很嚴重的時期，所以人數還是不宜太多。但是這個疫情也是給我們提醒災難，我們碰到種種災難、種種的苦難，就要想到《彌陀經》的一句經文，極樂世界，「無有眾苦，但受諸樂，故名極樂」，沒有這些苦難的事情，聽都聽不到。所以我們要常常想，我們要往生極樂世界，這些苦難都沒有了，「無有眾苦，但受諸樂，故名極樂」，所以佛勸我們往生到極樂世界。我們這樣平常心念佛、念經，慢慢你會感受到佛的氣氛，我們自然信願之心就會油然而生。</w:t>
      </w:r>
      <w:r>
        <w:t xml:space="preserve"> </w:t>
      </w:r>
    </w:p>
    <w:p w14:paraId="1A4F23E1" w14:textId="77777777" w:rsidR="003F618B" w:rsidRDefault="003F618B">
      <w:pPr>
        <w:pStyle w:val="a3"/>
      </w:pPr>
      <w:r>
        <w:t xml:space="preserve">　　好，今天到這裡，我們一個段落的圓滿。大家回去，注意安全，歡迎大家有空再上來共修護國息災百七繫念，大家慢走。阿彌陀佛！　　</w:t>
      </w:r>
    </w:p>
    <w:sectPr w:rsidR="003F61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3A3E8" w14:textId="77777777" w:rsidR="003F618B" w:rsidRDefault="003F618B" w:rsidP="009A6FC9">
      <w:r>
        <w:separator/>
      </w:r>
    </w:p>
  </w:endnote>
  <w:endnote w:type="continuationSeparator" w:id="0">
    <w:p w14:paraId="4A854EF8" w14:textId="77777777" w:rsidR="003F618B" w:rsidRDefault="003F618B" w:rsidP="009A6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0A8FD" w14:textId="77777777" w:rsidR="003F618B" w:rsidRDefault="003F618B" w:rsidP="009A6FC9">
      <w:r>
        <w:separator/>
      </w:r>
    </w:p>
  </w:footnote>
  <w:footnote w:type="continuationSeparator" w:id="0">
    <w:p w14:paraId="719923AB" w14:textId="77777777" w:rsidR="003F618B" w:rsidRDefault="003F618B" w:rsidP="009A6F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FC9"/>
    <w:rsid w:val="003F618B"/>
    <w:rsid w:val="007931EE"/>
    <w:rsid w:val="009A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EE7F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6F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6F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6F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6F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