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EF53" w14:textId="77777777" w:rsidR="009E28F9" w:rsidRDefault="009E28F9">
      <w:r>
        <w:t>雙溪小築護國息災繫念法會開示</w:t>
      </w:r>
      <w:r>
        <w:t>—</w:t>
      </w:r>
      <w:r>
        <w:t xml:space="preserve">生死只是身體的生滅　　悟道法師主講　　（第一二Ｏ集）　　</w:t>
      </w:r>
      <w:r>
        <w:t>2022/12/4</w:t>
      </w:r>
      <w:r>
        <w:t xml:space="preserve">　　台灣台北靈巖山寺雙溪小築　　檔名：</w:t>
      </w:r>
      <w:r>
        <w:t xml:space="preserve">WD32-072-0120 </w:t>
      </w:r>
    </w:p>
    <w:p w14:paraId="7DD4198B" w14:textId="77777777" w:rsidR="009E28F9" w:rsidRDefault="009E28F9">
      <w:pPr>
        <w:pStyle w:val="a3"/>
      </w:pPr>
      <w:r>
        <w:t xml:space="preserve">　　好，我們午供到此圓滿，請放掌。參加法會多少明白一點佛理，這個對我們修行有幫助。我們上供，上這個香，戒定真香，這個香燃起，它就「諸佛法會悉遙聞」。就是這個香，一瓣香，怎麼會有這一瓣香？這一瓣香從哪裡來？都是我們自性所現的。一瓣香，它是遍法界的，就是稱性的，是你自性所現、識所變的，它就是全體，舉一瓣香就是整個法性的全體，稱性，所以諸佛海會悉遙聞，我們要明白這個道理。所以三時繫念中峰國師開示，「此一瓣香，根蟠劫外，枝播塵寰，不經天地以生成」。也不是陰陽而造化，那是什麼？我們一般世間法講的，陰陽天地生成的。陰陽天地從哪裡來？就是我們自性所現，心現識變的。所以任何一法都是稱性，就是全體。</w:t>
      </w:r>
      <w:r>
        <w:t xml:space="preserve"> </w:t>
      </w:r>
    </w:p>
    <w:p w14:paraId="4CE4D3E5" w14:textId="77777777" w:rsidR="009E28F9" w:rsidRDefault="009E28F9">
      <w:pPr>
        <w:pStyle w:val="a3"/>
      </w:pPr>
      <w:r>
        <w:t xml:space="preserve">　　我們念「南無常住十方佛」，什麼叫「南無」？皈依，你回歸、恭敬的意思。「常住」是什麼？常住真心。我們的自性就是常住真心，每一個人都有。中峰國師在三時繫念開示，「人人本具，箇箇不無」，大家都有，一切眾生都有。在哪裡？就在我們自己身體裡面，你時時刻刻都沒有離開的，你眼能見、耳能聽、鼻能嗅、舌能嘗、身能觸、意能緣，這個六根的根性，那個才是真正的自己，那個是常住的。常住就是它不生不滅的，它本來就存在的。密宗講「阿字本不生」，本不生就是它本來就存在，就沒有生。我們現在為什麼看到有生滅？因為有生，它才有滅，沒有生它怎麼會有滅？沒有生就是它本來就存在的。本來沒有，現在有了，那叫生，那就會有滅。我們這個身體本來沒有，怎麼生出來的？叫做緣生法，緣生法叫當體即空。色即是空，空即是色；色不異空，空不異色。中峰國師給我們開示，「生自緣生，而法性不與緣俱生；滅自緣滅，而法性不與緣俱滅」。生，我們人到這個世間來投胎，出生了，這個法性不是因為我們來投胎、我們出生，它跟著我們生；我們人死了、滅了，法性也跟著我們滅，不是這樣的。法性它不生不滅。生，它本來就有，它也不是跟著我們生它才有的；滅了，它還是存在，它沒有滅，生滅是這個緣在生滅，法性沒</w:t>
      </w:r>
      <w:r>
        <w:t>有生滅。所以「生自緣生，而法性不與緣俱生；滅自緣滅，而法性不與緣俱滅」。</w:t>
      </w:r>
      <w:r>
        <w:t xml:space="preserve"> </w:t>
      </w:r>
    </w:p>
    <w:p w14:paraId="01A1CF56" w14:textId="77777777" w:rsidR="009E28F9" w:rsidRDefault="009E28F9">
      <w:pPr>
        <w:pStyle w:val="a3"/>
      </w:pPr>
      <w:r>
        <w:t xml:space="preserve">　　你了解這個事實真相，人哪裡有死？沒有！死是這個身體生滅的一個轉換，你再去換一個身體，再去換一個新的生活環境，是這樣。沒有死，如果人有死，人死了什麼都沒有，那你超度什麼？你超度就沒有意義了，何必超度？什麼都沒有，你超度有什麼意義？不是多此一舉嗎？但是人沒有死，超度就很重要了。我們佛門不講死，講往生，你再往另外一個新的環境去生，再去投生一個新的身體。在六道十法界，你要往生到哪一道？哪一個法界？那這個就不一樣。你當然要幫自己家屬提升，不要幫他墮落。他要墮落，你也要幫助他提升，就超度。</w:t>
      </w:r>
      <w:r>
        <w:t xml:space="preserve"> </w:t>
      </w:r>
    </w:p>
    <w:p w14:paraId="379BD33C" w14:textId="77777777" w:rsidR="009E28F9" w:rsidRDefault="009E28F9">
      <w:pPr>
        <w:pStyle w:val="a3"/>
      </w:pPr>
      <w:r>
        <w:t xml:space="preserve">　　超度的理論方法，最標準的是《地藏經》，《地藏經》講得最詳細。所以我們大家參加法會，迴向給自己已經過世的家親眷屬、歷代祖先，這個對家屬、祖先都有很大的幫助，《地藏經》講得很詳細。因此我們做法會超度有實質的意義；不但是實質，《地藏經》講很重要。如果他的子孫不學佛、不信佛，那個往生的人就很可憐，就隨業受報，沒有人幫助他。所以人過世，七七四十九天，《地藏經》講得很詳細，往生的人念念之間盼望著陽上的家屬替他修福迴向，讓他到好的地方去。如果兒孫沒有信佛，不懂得替他修福，他就根據他生前造的善惡業，隨業去受報。如果家屬懂得</w:t>
      </w:r>
      <w:r>
        <w:lastRenderedPageBreak/>
        <w:t>替他修福，罪業深重的幫他減輕罪業，原來有修善業的幫他提升，增加福報，這個都有幫助，絕對有幫助。所以大家來參加法會，一定功不唐捐。</w:t>
      </w:r>
      <w:r>
        <w:t xml:space="preserve"> </w:t>
      </w:r>
    </w:p>
    <w:p w14:paraId="70037917" w14:textId="77777777" w:rsidR="009E28F9" w:rsidRDefault="009E28F9">
      <w:pPr>
        <w:pStyle w:val="a3"/>
      </w:pPr>
      <w:r>
        <w:t xml:space="preserve">　　因為我們誦的經叫真經，如來從自性真如流露出來的語言文字，所以「聲字皆實相」，我們念的這個音聲、這個文字都是跟實相相應的。念咒語，我們念得不會很標準。我們念《心經》，「揭諦揭諦」，如果照梵文念叫「伽諦伽諦」，我們念「揭諦揭諦」。但是我們念這個沒關係，因為觀音菩薩一定聽得懂我們在念什麼。比較低級的鬼神他就聽不懂，低級的鬼神，你咒音要念得準，他才聽得懂。如果高層次的天人，阿羅漢以上、菩薩，你念錯了他也懂。所以念阿彌陀佛，有的念「歐」，有的念「婀」，我們現在是念「啊」。照黃念祖上師講（因為他是修密的，所以他講的比較標準），他說應該念「啊」字比較標準。「阿（啊）」字這個字音是所有音聲，不管你哪一個國家，十法界眾生，它是最原始的母音，就是「阿」，什麼音都是從這個字出來的。所以「阿」字出生一切諸佛陀羅尼，所有的音都離不開這個音。所以「阿字本不生」，出生一切陀羅尼。現在有很多同修念「阿（歐）彌陀佛」、「阿（歐）彌陀佛」也不用改，因為阿彌陀佛他絕對聽得懂；你是在念他，他不會聽不懂。念習慣就好。信願，有信願就能往生，那也不必叫他改，念習慣就好。我們道場，因為老和尚叫我們念「阿（啊）」，所以我們就念「阿（啊）」。有的時候我們去</w:t>
      </w:r>
      <w:r>
        <w:t>別人的佛堂，他念「阿（歐）彌陀佛」、「阿（歐）彌陀佛」，我們也是跟著念就好，這樣比較整齊。如果你平常到其他道場去念「阿（歐）彌陀佛」、「阿（歐）彌陀佛」，來到我們這裡，那也恆順眾生，跟我們念「阿（啊）」，這樣比較整齊。所以道場共修，主要是整齊就好，這是原則。</w:t>
      </w:r>
      <w:r>
        <w:t xml:space="preserve"> </w:t>
      </w:r>
    </w:p>
    <w:p w14:paraId="504959EC" w14:textId="77777777" w:rsidR="009E28F9" w:rsidRDefault="009E28F9">
      <w:pPr>
        <w:pStyle w:val="a3"/>
      </w:pPr>
      <w:r>
        <w:t xml:space="preserve">　　所以佛理我們多少明白一點，我們做得會比較有法味。文字是一樣，你的境界層次、你的感受，每一個時段都會不一樣的，那個才叫做妙！不是像現在寫那個論文，那個論文李老師講又長又臭，那個很低級的，那個夠不上的。真正的經文就是古代的文言，簡要、詳明、經典，那才是一級的文章。現在什麼碩士、博士論文，李老師說那個又長又臭，看都不想看，現在那個水平很低的。真的高的東西，你看一部《心經》，二百六十個字，把宇宙人生的事情講得很清楚，色即是空，空即是色。我們這個人生如夢，《金剛經》講「如夢幻泡影」，就像晚上作夢。為什麼是作夢？因為它是緣生法，你不要把它當真。相有變化，但是相裡面有一個不變的性，你這個相也是那個性現出來的。好像電視屏幕，那些影像是從屏幕出來的，屏幕沒有變化，但是那個節目千差萬別，無量無邊，一直在變。用這個比喻我們去體會，我們眼前看到這個現實的世界就是如夢幻泡影，幻相。我們聽到這個也不能著空，著空那什麼都是夢，不用吃飯了，你這樣就著空了。所以要聽清楚，不能著有，不能著空。空在有當中，有在空當中，它是一不是二，不能把它切割，它當體即空。所以《心經》為什麼講「色即是空」？色就是有，有就是空，空就是有；有在空當中，空在有當中</w:t>
      </w:r>
      <w:r>
        <w:t>。所以雖然是夢幻泡影，但是古大德講，「大作夢中佛事」。空、有不著，才是真空。</w:t>
      </w:r>
      <w:r>
        <w:t xml:space="preserve"> </w:t>
      </w:r>
    </w:p>
    <w:p w14:paraId="290B823C" w14:textId="77777777" w:rsidR="009E28F9" w:rsidRDefault="009E28F9">
      <w:pPr>
        <w:pStyle w:val="a3"/>
      </w:pPr>
      <w:r>
        <w:t xml:space="preserve">　　好，我們現在午齋時間，祝大家禪悅為食、法喜充滿。我們下午一點三十分第一時繫念，大眾提前五分鐘到佛前。阿彌陀佛！　　</w:t>
      </w:r>
    </w:p>
    <w:sectPr w:rsidR="009E28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6ECC" w14:textId="77777777" w:rsidR="009E28F9" w:rsidRDefault="009E28F9" w:rsidP="003224CA">
      <w:r>
        <w:separator/>
      </w:r>
    </w:p>
  </w:endnote>
  <w:endnote w:type="continuationSeparator" w:id="0">
    <w:p w14:paraId="1C0C494E" w14:textId="77777777" w:rsidR="009E28F9" w:rsidRDefault="009E28F9" w:rsidP="00322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30950" w14:textId="77777777" w:rsidR="009E28F9" w:rsidRDefault="009E28F9" w:rsidP="003224CA">
      <w:r>
        <w:separator/>
      </w:r>
    </w:p>
  </w:footnote>
  <w:footnote w:type="continuationSeparator" w:id="0">
    <w:p w14:paraId="38AADC05" w14:textId="77777777" w:rsidR="009E28F9" w:rsidRDefault="009E28F9" w:rsidP="00322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CA"/>
    <w:rsid w:val="003224CA"/>
    <w:rsid w:val="007931EE"/>
    <w:rsid w:val="009E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6FC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4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4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4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4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