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CFA1D" w14:textId="77777777" w:rsidR="00062CE2" w:rsidRDefault="00062CE2">
      <w:r>
        <w:t>雙溪小築護國息災繫念法會開示</w:t>
      </w:r>
      <w:r>
        <w:t>—</w:t>
      </w:r>
      <w:r>
        <w:t xml:space="preserve">教育是治本　　悟道法師主講　　（第一三五集）　　</w:t>
      </w:r>
      <w:r>
        <w:t>2023/2/5</w:t>
      </w:r>
      <w:r>
        <w:t xml:space="preserve">　　台灣台北靈巖山寺雙溪小築　　檔名：</w:t>
      </w:r>
      <w:r>
        <w:t xml:space="preserve">WD32-072-0135 </w:t>
      </w:r>
    </w:p>
    <w:p w14:paraId="54242318" w14:textId="77777777" w:rsidR="00062CE2" w:rsidRDefault="00062CE2">
      <w:pPr>
        <w:pStyle w:val="a3"/>
      </w:pPr>
      <w:r>
        <w:t xml:space="preserve">　　諸位同修，及網路前的同修，大家元宵節吉祥。阿彌陀佛！請放掌。</w:t>
      </w:r>
      <w:r>
        <w:t xml:space="preserve"> </w:t>
      </w:r>
    </w:p>
    <w:p w14:paraId="0963339A" w14:textId="77777777" w:rsidR="00062CE2" w:rsidRDefault="00062CE2">
      <w:pPr>
        <w:pStyle w:val="a3"/>
      </w:pPr>
      <w:r>
        <w:t xml:space="preserve">　　歡迎大家到山上來做護國息災百七繫念法會。今天山上還是下雨天，這個路比較滑，大家走路小心滑倒，特別年紀大的老菩薩。我們這個護國息災法會也是大家同共發心，長期來護持。現在災難可以說不斷，也是愈來愈多，而且我們現在看到整個地球上這些災變頻繁。在人為的方面，也是千變萬化，人心變化太大。最重要的，還是人沒有接受倫理道德因果教育，沒有接受這個教育，人就不明理。《三字經》講，「玉不琢，不成器；人不學，不知義」。人沒有學習聖賢的教育，不知道義理，不懂。不懂，犯錯了，定法律來給他判刑，現在全世界每個國家都是這樣的，只有法律，沒有教育，沒有教化。古聖先王，他是以教化為根本，刑罰是輔助的。現在是講法治，以法律為主，沒有教人民。人民犯錯了，法律定得再多，定得再嚴，犯罪率並沒有減少，而且還有愈來愈多的現象。如果沒有回歸到教育，肯定只會愈來愈多，不會愈來愈少。因為人不明理，他犯錯了，他也認為是對的，那這個犯罪率怎麼會減少？肯定不會減少，只有增加。</w:t>
      </w:r>
      <w:r>
        <w:t xml:space="preserve"> </w:t>
      </w:r>
    </w:p>
    <w:p w14:paraId="3DBF534B" w14:textId="77777777" w:rsidR="00062CE2" w:rsidRDefault="00062CE2">
      <w:pPr>
        <w:pStyle w:val="a3"/>
      </w:pPr>
      <w:r>
        <w:t xml:space="preserve">　　所以現在學校的教育教科技，教怎麼做晶片，去現在科技公司，那感覺比較高尚，吹冷氣，在社會上大家都比較重視，以這個為價值跟意義，沒有教做人處世的道理。所以現在全世界的危機，就是往後一些人力的工作沒有人要做了，大家可以看看現在來做這些一般比較勞力的事情，都是年紀大的人在做，年輕的很少，大家可以去看看。包括我們道場，你看我們在廚房老菩薩都八十幾歲了，這些老人如果往生了，就沒有人了。所以現在又是少子化，生一個兒子，那出家人肯定會愈來愈少，不會愈來愈多。你生一個兒子，那你兒子來出家，縱然出家也這麼一個，也不會很多。那何況，不可能。所以現在我們以後法會要多借用老居士，還不是年輕的居士，大家注意聽，老菩薩、老居士。你看現在來支援我們道場的法器，出家人也是老的，在家居士也是老的，你有看到年輕人來，有嗎？沒有。所以我一直在講，廟蓋得很大，將來誰來使用？我也常常講，可能還沒蓋好我就往生了，還要給我用，我說我有可能用不到。如果有年輕人，真的有人要使用，那再蓋，這樣就比較符合實際的需要。不然蓋一蓋，在那邊關蚊子，也沒有人。所以目前我們的現狀都要了解，都要知道的。</w:t>
      </w:r>
      <w:r>
        <w:t xml:space="preserve"> </w:t>
      </w:r>
    </w:p>
    <w:p w14:paraId="6FEB2E7F" w14:textId="77777777" w:rsidR="00062CE2" w:rsidRDefault="00062CE2">
      <w:pPr>
        <w:pStyle w:val="a3"/>
      </w:pPr>
      <w:r>
        <w:t xml:space="preserve">　　所以現在孩子沒有教生活教育，現在你要跟一般的父母講，叫他孩子來學傳統文化，父母不願意，就會趕時髦，就是跟現在大家的價值觀、意義觀在走。現在的價值觀跟意義觀，都是跟著美國走。那美國是什麼樣的情況？它是什麼樣的教育？那你跟著它學，你就可想而知了，會教成什麼樣的下一代。這個才是真正的災難，災難的根本。</w:t>
      </w:r>
      <w:r>
        <w:t xml:space="preserve"> </w:t>
      </w:r>
    </w:p>
    <w:p w14:paraId="2C63BE91" w14:textId="77777777" w:rsidR="00062CE2" w:rsidRDefault="00062CE2">
      <w:pPr>
        <w:pStyle w:val="a3"/>
      </w:pPr>
      <w:r>
        <w:t xml:space="preserve">　　我們在這裡做護國息災，過去淨老和尚講治標，教育是治本。所以台南響應我們老和尚辦一條龍學校，那邊人多一點，學生多一點。那我在台北，我也辦一個華藏實驗學校，租大理國小，六個學生。今年要招生，歡迎你們有孫子的同修，可以來參考一下。包括網路前的同修，這個可以提供這些信息給你的兒子、媳婦參考，給他們參考。當然他們不一定會接受，因為這個要看他們的認知。因為我自己家裡人，我都沒辦法了，所以我不敢要求別人能夠接受。自己的人都不能接受，別人我要怎麼去要求？做不到。這個只能說我們提供這個信息，給這個有緣的人，你真正愛護下一代，</w:t>
      </w:r>
      <w:r>
        <w:lastRenderedPageBreak/>
        <w:t>不要說做到聖賢，起碼做一個君子、好人，這樣的父母可以考慮。這是我們有在教都不一定教到很好，那完全沒有，怎麼可能會好，這個不可能的事情。所以這才是災難的根本。</w:t>
      </w:r>
      <w:r>
        <w:t xml:space="preserve"> </w:t>
      </w:r>
    </w:p>
    <w:p w14:paraId="0992810B" w14:textId="77777777" w:rsidR="00062CE2" w:rsidRDefault="00062CE2">
      <w:pPr>
        <w:pStyle w:val="a3"/>
      </w:pPr>
      <w:r>
        <w:t xml:space="preserve">　　所以要護國息災，過去印光大師講，要教兒女，而且教女兒比教兒子重要。好的兒子是好的母親培養出來的，教出來的。沒有好的母親，不可能有好的兒子，肯定沒有。孔子、孟子沒有好的母親，不可能；范仲淹沒有好的母親，不可能。所以這個教育才是息災的根本，我們做法會是治標。目前我在做的，辦一個學校，六個，也不錯了。今年不曉得招得到、招不到學生。現在孩子又少，父母的認知又少，可能很難。所以我們也是明知不可為而為之，標本兼治了。我們除了做法會，把這個信息傳達給各位，包括網路前的同修。我們那邊公布欄有貼出來，大家休息的時候可以看看，提供你們這些資訊給你們參考。</w:t>
      </w:r>
      <w:r>
        <w:t xml:space="preserve"> </w:t>
      </w:r>
    </w:p>
    <w:p w14:paraId="546D3798" w14:textId="77777777" w:rsidR="00062CE2" w:rsidRDefault="00062CE2">
      <w:pPr>
        <w:pStyle w:val="a3"/>
      </w:pPr>
      <w:r>
        <w:t xml:space="preserve">　　好，今天元宵節，祝大家元宵節，到山上，以及在網路前參加護國息災法會的同修，大家都能法喜充滿，福慧增長。</w:t>
      </w:r>
      <w:r>
        <w:t xml:space="preserve"> </w:t>
      </w:r>
    </w:p>
    <w:p w14:paraId="7CFAAFB0" w14:textId="77777777" w:rsidR="00062CE2" w:rsidRDefault="00062CE2">
      <w:pPr>
        <w:pStyle w:val="a3"/>
      </w:pPr>
      <w:r>
        <w:t xml:space="preserve">　　好，我們現在開始午供。阿彌陀佛！　　</w:t>
      </w:r>
    </w:p>
    <w:sectPr w:rsidR="00062C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6FD5E" w14:textId="77777777" w:rsidR="00062CE2" w:rsidRDefault="00062CE2" w:rsidP="00E21E71">
      <w:r>
        <w:separator/>
      </w:r>
    </w:p>
  </w:endnote>
  <w:endnote w:type="continuationSeparator" w:id="0">
    <w:p w14:paraId="6DD4D65A" w14:textId="77777777" w:rsidR="00062CE2" w:rsidRDefault="00062CE2" w:rsidP="00E21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831C0" w14:textId="77777777" w:rsidR="00062CE2" w:rsidRDefault="00062CE2" w:rsidP="00E21E71">
      <w:r>
        <w:separator/>
      </w:r>
    </w:p>
  </w:footnote>
  <w:footnote w:type="continuationSeparator" w:id="0">
    <w:p w14:paraId="55AD4F0F" w14:textId="77777777" w:rsidR="00062CE2" w:rsidRDefault="00062CE2" w:rsidP="00E21E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E71"/>
    <w:rsid w:val="00062CE2"/>
    <w:rsid w:val="007931EE"/>
    <w:rsid w:val="00E21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6FD1D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1E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1E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1E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1E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