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4093" w14:textId="77777777" w:rsidR="00C3415D" w:rsidRDefault="00C3415D">
      <w:r>
        <w:t>雙溪小築護國息災繫念法會開示</w:t>
      </w:r>
      <w:r>
        <w:t>—</w:t>
      </w:r>
      <w:r>
        <w:t xml:space="preserve">誦經、念佛，聲字皆實相　　悟道法師主講　　（第一三九集）　　</w:t>
      </w:r>
      <w:r>
        <w:t>2023/3/4</w:t>
      </w:r>
      <w:r>
        <w:t xml:space="preserve">　　台灣台北靈巖山寺雙溪小築　　檔名：</w:t>
      </w:r>
      <w:r>
        <w:t xml:space="preserve">WD32-072-0139 </w:t>
      </w:r>
    </w:p>
    <w:p w14:paraId="5B57347F" w14:textId="77777777" w:rsidR="00C3415D" w:rsidRDefault="00C3415D">
      <w:pPr>
        <w:pStyle w:val="a3"/>
      </w:pPr>
      <w:r>
        <w:t xml:space="preserve">　　諸位同修，及網路前的同修，我們午供到此圓滿。請放掌。</w:t>
      </w:r>
      <w:r>
        <w:t xml:space="preserve"> </w:t>
      </w:r>
    </w:p>
    <w:p w14:paraId="3B85D7F6" w14:textId="77777777" w:rsidR="00C3415D" w:rsidRDefault="00C3415D">
      <w:pPr>
        <w:pStyle w:val="a3"/>
      </w:pPr>
      <w:r>
        <w:t xml:space="preserve">　　我們長期做護國息災百七繫念，每天誦經、念咒、念佛迴向、皈依、懺悔，這個地方的磁場也都會改變。天天誦經、念佛，這個地方也有佛光注照，所以這個地方久而久之，也就成為金剛寶地了。所以跟以前我們剛上來，那感覺是不一樣。我們以前陳居士帶我們上來看這個地方，滿山荊棘，都是雜草，都一個人高。所以這個地方也常常有人來打獵捕捉野生動物。我們道場在這個地方，也都插牌子勸大家不要打獵。有一些獵人，我們也是幫助他們不要殺生，這樣他們也很多人受到了感化。每天誦經、念佛，這個山川都有神，有山神、土地神、這個樹神、草木神、空神、夜神、川澤神，連小溪、小溝都有神。這些眾神靈、地基主，還有一切蜎飛蠕動，一切眾生，這些野生動物也都得到佛光的注照，這個也是超度，超度這一切眾生。所以我們這邊不但是人，山上這些眾生也很多，鬼神非常的多，那些蜎飛蠕動也是非常多，所以也都得到佛光注照。所以大家發心來這裡參加護國息災，必定都能得到佛光注照。所以我們誦經、念佛，聲字皆實相。聲音跟經文的文字都是實相，如來從自性當中流露出來的實相，所以大家必得佛光注照，一切吉祥圓滿。</w:t>
      </w:r>
      <w:r>
        <w:t xml:space="preserve"> </w:t>
      </w:r>
    </w:p>
    <w:p w14:paraId="18BABA75" w14:textId="77777777" w:rsidR="00C3415D" w:rsidRDefault="00C3415D">
      <w:pPr>
        <w:pStyle w:val="a3"/>
      </w:pPr>
      <w:r>
        <w:t xml:space="preserve">　　現在是午齋時間，我們下午一點二十分開始第一時繫念，大眾提前十分鐘到佛前，現在請大家用午齋。祝大家禪悅為食，法喜充滿。阿彌陀佛！　　</w:t>
      </w:r>
    </w:p>
    <w:sectPr w:rsidR="00C341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B02E3" w14:textId="77777777" w:rsidR="00C3415D" w:rsidRDefault="00C3415D" w:rsidP="00BA7C01">
      <w:r>
        <w:separator/>
      </w:r>
    </w:p>
  </w:endnote>
  <w:endnote w:type="continuationSeparator" w:id="0">
    <w:p w14:paraId="3F7592A3" w14:textId="77777777" w:rsidR="00C3415D" w:rsidRDefault="00C3415D" w:rsidP="00BA7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63E90" w14:textId="77777777" w:rsidR="00C3415D" w:rsidRDefault="00C3415D" w:rsidP="00BA7C01">
      <w:r>
        <w:separator/>
      </w:r>
    </w:p>
  </w:footnote>
  <w:footnote w:type="continuationSeparator" w:id="0">
    <w:p w14:paraId="61E7B154" w14:textId="77777777" w:rsidR="00C3415D" w:rsidRDefault="00C3415D" w:rsidP="00BA7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01"/>
    <w:rsid w:val="007931EE"/>
    <w:rsid w:val="00BA7C01"/>
    <w:rsid w:val="00C3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4B1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