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B1D6" w14:textId="77777777" w:rsidR="00770E58" w:rsidRDefault="00770E58">
      <w:r>
        <w:t>雙溪小築護國息災繫念法會開示</w:t>
      </w:r>
      <w:r>
        <w:t>—</w:t>
      </w:r>
      <w:r>
        <w:t xml:space="preserve">護國息災還要不要做？　　悟道法師主講　　（第一六二集）　　</w:t>
      </w:r>
      <w:r>
        <w:t>2023/9/6</w:t>
      </w:r>
      <w:r>
        <w:t xml:space="preserve">　　台灣台北靈巖山寺雙溪小築　　檔名：</w:t>
      </w:r>
      <w:r>
        <w:t xml:space="preserve">WD32-072-0162 </w:t>
      </w:r>
    </w:p>
    <w:p w14:paraId="36D63463" w14:textId="77777777" w:rsidR="00770E58" w:rsidRDefault="00770E58">
      <w:pPr>
        <w:pStyle w:val="a3"/>
      </w:pPr>
      <w:r>
        <w:t xml:space="preserve">　　諸位同修及網路前的同修，大家中元吉祥。阿彌陀佛！請放掌。今天是農曆七月二十二日，在我們民間農曆七月一日開鬼門，七月三十日關鬼門，這是道教裡面有這樣的一個儀式、活動。我在電視上也看到新竹城隍廟七月一日凌晨十二點就開鬼門，這個眾生都放出來，他們也有舉辦一個儀式，關鬼門也有個儀式。</w:t>
      </w:r>
      <w:r>
        <w:t xml:space="preserve"> </w:t>
      </w:r>
    </w:p>
    <w:p w14:paraId="52A4850B" w14:textId="77777777" w:rsidR="00770E58" w:rsidRDefault="00770E58">
      <w:pPr>
        <w:pStyle w:val="a3"/>
      </w:pPr>
      <w:r>
        <w:t xml:space="preserve">　　鬼神這個事情，在佛經上有明文的記載，所以我們肉眼看不到的眾生很多，很多。不但在七月份，就是在平常也是很多，無量無邊。在《地藏經》、《華嚴經》列出來的神眾，那就非常多了，每一類的鬼神眾都無量無邊。所以我們念佛有佛光，包括我們放個念佛機也都有佛光，山川鬼神、蜎飛蠕動這些眾生也都能夠蒙佛光的注照，這個是我們要了解的。所以鬼神眾生他聽到佛號的聲音，生歡喜心也會跟著念佛，他們就得到佛光注照，佛力加持，能夠得到解脫。所以我們在山上誦經、念咒、念佛、迴向、懺悔等等的，對於這個地方上一切眾生（我們肉眼看不到的，我們肉眼看得到的，這個眾生非常多，無量無邊），都蒙佛力加持，佛光注照。所以我們念經，「聲字皆實相」，聲音跟文字都是實相，都是佛從自性當中流露出來的語言文字，所以功德不可思議。所以大家在這裡做護國息災，這個非常難得，非常殊勝。</w:t>
      </w:r>
      <w:r>
        <w:t xml:space="preserve"> </w:t>
      </w:r>
    </w:p>
    <w:p w14:paraId="0C90D0FD" w14:textId="77777777" w:rsidR="00770E58" w:rsidRDefault="00770E58">
      <w:pPr>
        <w:pStyle w:val="a3"/>
      </w:pPr>
      <w:r>
        <w:t xml:space="preserve">　　現在災難愈來愈多，我們大家不要以為我們住在太平盛世，我們現在實在講，就像火已經快燒到我們背後。我們要息災，俗話講「福至心靈，禍來神昧」，個人也好，一個家庭也好，一個團體、一個企業、一個國家也好，整個世界也好，所謂「禍來神昧」就是災禍要來他人就糊塗，人糊塗就是是非善惡他分不清楚，善看作惡，惡看作善，是非顛倒，這個就說明災禍來的預兆。「吉凶未至先有兆」，它有個兆頭，你看到這個預兆就知道後面是吉還是凶。如果人，人心不善，造作惡業，肯定招感災禍。這個我們大家都有目共睹，現在整個世界都是災難。災難怎麼來？人造作不善業感召來的。所以《太上感應篇》第一句就講：「禍福無門，惟人自召；善惡之報，如影隨形。」我們人起一個惡念，還沒有做壞事就感應惡神；起一個善念，還沒有做好事就感應吉神。我們每一天從早到晚起心動念不是善就是惡，不然就是無記。所以，我們看到這個災難是一個果報。必有因，就是人類造作不善感召這個因果。要沒有災難，就要斷惡修善。但是現在人他不相信，不相信佛經佛講的話，不相信聖賢經典講的話，只相信科學，好像斷惡修善沒有科學根據，沒有科學根據大家拼命造惡業，那就災難不斷。</w:t>
      </w:r>
      <w:r>
        <w:t xml:space="preserve"> </w:t>
      </w:r>
    </w:p>
    <w:p w14:paraId="2AAE3328" w14:textId="77777777" w:rsidR="00770E58" w:rsidRDefault="00770E58">
      <w:pPr>
        <w:pStyle w:val="a3"/>
      </w:pPr>
      <w:r>
        <w:t xml:space="preserve">　　所以現在人迷信科學、迷惑於科學，人類發展科技，終將死於科技。昨天我看到在廣告電影，「奧本海默」這個電影，聽說九月七日在電影院上映。我幾十年沒看電影了，我想去看個電影，如果同修要請我看電影，可以我們找個時間去看一看。這個是演什麼？演二次世界大戰，美國兩顆原子彈去投到日本長崎跟廣島的電影，製造原子彈的這個人奧本海默，或者翻譯歐本海默，翻譯的音譯不同，是指的這個人。這個電影也是我們要去重視的，原來他們的規畫、計畫說，這個擴散要怎麼去限制，知道這個的厲害。現在控制不了了，現在全球幾萬顆核子彈頭，威力比廣島、長崎那個大幾百倍。所以我們現在不要以為我們是生在太平盛世，大災難隨時有可能會發生，這個大家要看清楚。</w:t>
      </w:r>
      <w:r>
        <w:t xml:space="preserve"> </w:t>
      </w:r>
    </w:p>
    <w:p w14:paraId="77ED56AD" w14:textId="77777777" w:rsidR="00770E58" w:rsidRDefault="00770E58">
      <w:pPr>
        <w:pStyle w:val="a3"/>
      </w:pPr>
      <w:r>
        <w:lastRenderedPageBreak/>
        <w:t xml:space="preserve">　　所以我們大家要知道災難很大！這個護國息災有人問我說，七個百七做完了，還要不要做？我說如果我們七個百七做完了，世界統統沒災難了，我們就可以去旅遊了，我們可以帶團出國去玩了。如果災難還有，而且還很多，而且還很嚴重，那我跟大家講真心話，還是要繼續做，繼續做對息災有幫助。我們沒有辦法達到全球都息滅災難，起碼也要讓它減輕，讓它發生災難的災害降低，發生的時間縮短，發生災難的時間推遲，這個是可以的。所以盡人能念佛，這個世界就沒災難；如果少數人念佛，也可以減輕，這是印光祖師開示的，我們一定要相信。所以鼓勵大家多多發心參與護國息災。</w:t>
      </w:r>
      <w:r>
        <w:t xml:space="preserve"> </w:t>
      </w:r>
    </w:p>
    <w:p w14:paraId="6723202F" w14:textId="77777777" w:rsidR="00770E58" w:rsidRDefault="00770E58">
      <w:pPr>
        <w:pStyle w:val="a3"/>
      </w:pPr>
      <w:r>
        <w:t xml:space="preserve">　　護國息災跟救災兩個概念，救災，災難發生去處理善後；息災是預防災難的發生、化解災難，這個更為重要。因此大家來參與這個法會，非常的殊勝，善根福德因緣都具足。有的人沒善根，他不會來；有的人有善根，他沒因緣，他也來不了；福德不具足，他也來不了。所以我們能夠參加一場法會，我們已經能夠參加了，覺得好像沒什麼，但是你再看看不能來的人，你就發現有什麼了，你就發現不容易。這麼多人當中，怎麼我能夠來，他們都不能來？他有業障。有的人他想來，他來不了，很多事情，有這個善根，但是福德不夠，因緣不具足，所以他也來不了。所以我們大家要珍惜，多發心就會得到佛力加持，個人，家庭。我們幫助這個國家、社會消災免難，這個非常重要。所以，我們大家要多聽老和尚的話，要聽佛講的話。不要聽這世間人講，那講的都是不對的，聽了他們的，你就誤入歧途了。</w:t>
      </w:r>
      <w:r>
        <w:t xml:space="preserve"> </w:t>
      </w:r>
    </w:p>
    <w:p w14:paraId="4996964C" w14:textId="77777777" w:rsidR="00770E58" w:rsidRDefault="00770E58">
      <w:pPr>
        <w:pStyle w:val="a3"/>
      </w:pPr>
      <w:r>
        <w:t xml:space="preserve">　　好！我們現在開始上午供。祝大家福慧增長，六時吉祥。阿彌陀佛！　　</w:t>
      </w:r>
    </w:p>
    <w:sectPr w:rsidR="00770E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ACADA" w14:textId="77777777" w:rsidR="00770E58" w:rsidRDefault="00770E58" w:rsidP="006C45BB">
      <w:r>
        <w:separator/>
      </w:r>
    </w:p>
  </w:endnote>
  <w:endnote w:type="continuationSeparator" w:id="0">
    <w:p w14:paraId="65E0D8C9" w14:textId="77777777" w:rsidR="00770E58" w:rsidRDefault="00770E58" w:rsidP="006C4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A1B5B" w14:textId="77777777" w:rsidR="00770E58" w:rsidRDefault="00770E58" w:rsidP="006C45BB">
      <w:r>
        <w:separator/>
      </w:r>
    </w:p>
  </w:footnote>
  <w:footnote w:type="continuationSeparator" w:id="0">
    <w:p w14:paraId="2F124198" w14:textId="77777777" w:rsidR="00770E58" w:rsidRDefault="00770E58" w:rsidP="006C45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5BB"/>
    <w:rsid w:val="006C45BB"/>
    <w:rsid w:val="00770E5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B23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45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45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45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45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