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865D" w14:textId="77777777" w:rsidR="0007544B" w:rsidRDefault="0007544B">
      <w:r>
        <w:t>雙溪小築護國息災繫念法會開示</w:t>
      </w:r>
      <w:r>
        <w:t>—</w:t>
      </w:r>
      <w:r>
        <w:t xml:space="preserve">移民到極樂世界　　悟道法師主講　　（第一七二集）　　</w:t>
      </w:r>
      <w:r>
        <w:t>2024/2/4</w:t>
      </w:r>
      <w:r>
        <w:t xml:space="preserve">　　台灣台北靈巖山寺雙溪小築　　檔名：</w:t>
      </w:r>
      <w:r>
        <w:t xml:space="preserve">WD32-072-0172 </w:t>
      </w:r>
    </w:p>
    <w:p w14:paraId="40D259F4" w14:textId="77777777" w:rsidR="0007544B" w:rsidRDefault="0007544B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60D1BA02" w14:textId="77777777" w:rsidR="0007544B" w:rsidRDefault="0007544B">
      <w:pPr>
        <w:pStyle w:val="a3"/>
      </w:pPr>
      <w:r>
        <w:t xml:space="preserve">　　今天是立春，春天第一天，祝大家新春吉祥。我們做第八屆百七繫念護國息災法會，這些年來也有一些感應，災難也是有減輕。現在整個世界可以說天災人禍一年比一年多、一次比一次嚴重，因此護國息災大家覺得還是需要繼續做。我們現在做護國息災，止息現前的災難，因為我們是少數人在做，所以只能做到減輕，地區範圍也有一定的。如果全球的人類都來念佛，當然是地球上的災難就可以化解了。但是現在只有少數人，也能減輕，大災難化比較小一點，小災難化沒有，這個是可以的。現在天災人禍是很多，我們也是處在亂世。《彌陀經》講，「五濁惡世」，濁惡到了相當嚴重的程度。濁就是污染。精神的污染、心理的污染、生理的污染、環境的污染，像現在空氣污染、水質的污染、土地的污染，種種污染，科技帶來的這些負面作用就是污染整個地球，破壞地球自然生態環境。所以現在很多垃圾，用完了就丟，現在垃圾像山一樣，是愈來愈多。現在很多是一次性的，特別是塑膠類的東西很難化掉，幾百年它都不會化的。現在塑膠類的東西太多了，海洋統統是垃圾，河流丟的垃圾很多，愈累積愈多，污染很嚴重。所以《彌陀經》講的「五濁惡世」，沒錯。</w:t>
      </w:r>
      <w:r>
        <w:t xml:space="preserve"> </w:t>
      </w:r>
    </w:p>
    <w:p w14:paraId="68D9CCCB" w14:textId="77777777" w:rsidR="0007544B" w:rsidRDefault="0007544B">
      <w:pPr>
        <w:pStyle w:val="a3"/>
      </w:pPr>
      <w:r>
        <w:t xml:space="preserve">　　環境的污染，誰有辦法去解決，沒有辦法。因為人類貪瞋痴慢疑，貪心為了拼經濟，只是顧賺錢，但是他沒有計算你要付出什麼代價。過去先師淨老在世常講，人類發展科技，得到一些便利，但是付出的代價太慘重，得不償失。的確是這樣的。這是我們眼前看到的地球上的災難。所以這個地球，實在講，不適合人類居住，要移民到極樂世界。我們一定要有一個概念、一個觀念，我們人都是想要求長壽，多活幾年，但是多活幾年，給你活到一百二十歲就不得了了，一百二十歲一下子就過去了，那為什麼不求生極樂世界，求無量壽？無量壽，那壽命沒有限量。我們人身（六道眾生）真正災難，就是生死大難。《無量壽經》佛給我們講，生死是大難，最大的災難就是生死，沒有比這個災難更大。因此，我們如果沒有信願念佛，求生淨土，我們永遠都在六道輪迴，永遠脫離不了這個生死的大災難。這個才是大災難，災難的根本就是生死。因此我們要信願念佛，求生淨土，這一點我們同修一定要知道。我們在這個世間想多活幾年，也是很快的，為什麼不求無量壽？到極樂世界就無量壽了。所以佛勸我們要放下這個世界，發願求生極樂世界，我們才能得到究竟的解脫，圓成佛道，才能夠度眾生。</w:t>
      </w:r>
      <w:r>
        <w:t xml:space="preserve"> </w:t>
      </w:r>
    </w:p>
    <w:p w14:paraId="0692816F" w14:textId="77777777" w:rsidR="0007544B" w:rsidRDefault="0007544B">
      <w:pPr>
        <w:pStyle w:val="a3"/>
      </w:pPr>
      <w:r>
        <w:t xml:space="preserve">　　好，我們午供就到此圓滿了。等一下有同修要皈依。齋主代表先下去，準備用午齋；沒有皈依的同修，準備去先用午齋。皈依的同修到佛前來，網路前如果有同修要皈依，也可以跟著一起。皈依證，如果你們那邊有，就用當地的。沒有，再寫信到台北信義路華藏淨宗學會給法寶組，寄給大家。好，向佛一問訊，請齋主下去用午齋。祝大家禪悅為食，法喜充滿。阿彌陀佛！　　</w:t>
      </w:r>
    </w:p>
    <w:sectPr w:rsidR="000754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D05D2" w14:textId="77777777" w:rsidR="0007544B" w:rsidRDefault="0007544B" w:rsidP="00A33E52">
      <w:r>
        <w:separator/>
      </w:r>
    </w:p>
  </w:endnote>
  <w:endnote w:type="continuationSeparator" w:id="0">
    <w:p w14:paraId="5F4BCFCC" w14:textId="77777777" w:rsidR="0007544B" w:rsidRDefault="0007544B" w:rsidP="00A33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EB56B" w14:textId="77777777" w:rsidR="0007544B" w:rsidRDefault="0007544B" w:rsidP="00A33E52">
      <w:r>
        <w:separator/>
      </w:r>
    </w:p>
  </w:footnote>
  <w:footnote w:type="continuationSeparator" w:id="0">
    <w:p w14:paraId="2A765E4F" w14:textId="77777777" w:rsidR="0007544B" w:rsidRDefault="0007544B" w:rsidP="00A33E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52"/>
    <w:rsid w:val="0007544B"/>
    <w:rsid w:val="007931EE"/>
    <w:rsid w:val="00A3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0517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E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E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E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E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