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B033" w14:textId="77777777" w:rsidR="00BD6938" w:rsidRDefault="00BD6938">
      <w:r>
        <w:t>雙溪小築護國息災繫念法會開示</w:t>
      </w:r>
      <w:r>
        <w:t>—</w:t>
      </w:r>
      <w:r>
        <w:t xml:space="preserve">三字真傳老實念　　悟道法師主講　　（第一七八集）　　</w:t>
      </w:r>
      <w:r>
        <w:t>2024/2/14</w:t>
      </w:r>
      <w:r>
        <w:t xml:space="preserve">　　台灣台北靈巖山寺雙溪小築　　檔名：</w:t>
      </w:r>
      <w:r>
        <w:t xml:space="preserve">WD32-072-0178 </w:t>
      </w:r>
    </w:p>
    <w:p w14:paraId="3A8B6168" w14:textId="77777777" w:rsidR="00BD6938" w:rsidRDefault="00BD6938">
      <w:pPr>
        <w:pStyle w:val="a3"/>
      </w:pPr>
      <w:r>
        <w:t xml:space="preserve">　　諸位同修，及網路前的同修，我們今天百七繫念護國息災法會到此圓滿。請放掌！</w:t>
      </w:r>
      <w:r>
        <w:t xml:space="preserve"> </w:t>
      </w:r>
    </w:p>
    <w:p w14:paraId="10249432" w14:textId="77777777" w:rsidR="00BD6938" w:rsidRDefault="00BD6938">
      <w:pPr>
        <w:pStyle w:val="a3"/>
      </w:pPr>
      <w:r>
        <w:t xml:space="preserve">　　大家發心來參加護國息災法會，我們網路前同修也是同共發心來參加這個法會，也感恩所有的義工、護法，大家來護持百七繫念護國息災法會，大家功德無量，大家必蒙佛力加持，光壽無量，災消福來，龍年大吉。迴向給家屬往生的，必蒙佛慈悲接引往生西方淨土。</w:t>
      </w:r>
      <w:r>
        <w:t xml:space="preserve"> </w:t>
      </w:r>
    </w:p>
    <w:p w14:paraId="66560B97" w14:textId="77777777" w:rsidR="00BD6938" w:rsidRDefault="00BD6938">
      <w:pPr>
        <w:pStyle w:val="a3"/>
      </w:pPr>
      <w:r>
        <w:t xml:space="preserve">　　這次我們新加坡傅居士一行五人來莊嚴道場，新加坡還有一個同修，他是比較早來。還有香港一個同修，他每一年都來，那我就不知道你們尊姓大名。都供養我紅包。非常歡迎大家有空到山上來。海外來的同修，我們非常的歡迎。我們山上沒有什麼很莊嚴的這種建築，都是很簡單的，就是這兩棟農舍，其他就是大自然，前後都是山。這個山，我們出太陽有太陽的景觀，下雨也有下雨的氣氛。下雨看到雲霧，那也好像在仙境，也不錯。所以出太陽、下雨都好，我們用我們的心去欣賞，那都好。出太陽，佛光普照，這三天是佛光普照。我們平常來，大部分都是遇到下雨天，那是普降甘霖。那普降甘霖，我們也需要，因為我們都吃山水，如果沒下雨，沒水喝，大家來也沒有水用。所以佛菩薩、護法都會看情況，該下的就要下，該天氣好就天氣好，大家來總是感受到這個磁場，我們這個繫念道場。</w:t>
      </w:r>
      <w:r>
        <w:t xml:space="preserve"> </w:t>
      </w:r>
    </w:p>
    <w:p w14:paraId="0E07A05C" w14:textId="77777777" w:rsidR="00BD6938" w:rsidRDefault="00BD6938">
      <w:pPr>
        <w:pStyle w:val="a3"/>
      </w:pPr>
      <w:r>
        <w:t xml:space="preserve">　　大家長期來參加三時繫念護國息災法會，我現在有個名稱叫「繫念之友社」，大家都是我們的社員，歡迎大家來參加護國息災。念佛法門雖然是為求生西方淨土而設，為了了生死、出三界、成佛道、度眾生所設的，但是對現前消災也有無比巨大的力量。這個是印光祖師在上海護國息災法會所開示的，這一般人不知道，因為這句佛號大家都會念。</w:t>
      </w:r>
      <w:r>
        <w:t xml:space="preserve"> </w:t>
      </w:r>
    </w:p>
    <w:p w14:paraId="559FB09A" w14:textId="77777777" w:rsidR="00BD6938" w:rsidRDefault="00BD6938">
      <w:pPr>
        <w:pStyle w:val="a3"/>
      </w:pPr>
      <w:r>
        <w:t xml:space="preserve">　　所以早上梁居士也問我念佛有幾種？念佛有念法身佛、念報身佛、念應化身佛。法身佛就是理念，像禪宗參禪一樣，密宗的大手印一樣。華嚴念佛也念法身佛，層次最高。再來就念報身佛，報身佛也很大，我們一般人也比較做不到。像《觀經》我們唱讚佛偈，「阿彌陀佛身金色，相好光明無等倫，白毫宛轉五須彌，紺目澄清四大海」。他的眼睛像四個大海一樣，我們觀得出來？這個就是從《觀經》來的，這個叫報身佛。報身它很大，報身不是只有三十二相八十種好，報身是佛有無量相，相有無量好，非常大。應化身佛是三十二相八十種好，現應化身。應化身，我們平常畫的都是三十二相八十種好，你看那佛像。報身佛我們要觀比較不容易。觀一個白毫，你看一個白毫宛轉五須彌，五座須彌山，我們凡夫境妙心粗，我們很難觀想得成，那個境界太大。這叫念報身佛。念法身佛，法身無相，就是像禪宗開悟一樣，見到法身，念法身佛。念應化身佛，觀像念佛是可以念應化身佛，看佛像。但是雖然比較容易，但是沒有時間的人也沒辦法。</w:t>
      </w:r>
      <w:r>
        <w:t xml:space="preserve"> </w:t>
      </w:r>
    </w:p>
    <w:p w14:paraId="6A46F336" w14:textId="77777777" w:rsidR="00BD6938" w:rsidRDefault="00BD6938">
      <w:pPr>
        <w:pStyle w:val="a3"/>
      </w:pPr>
      <w:r>
        <w:t xml:space="preserve">　　我們現在念的這個念佛叫做念名字佛，名字念南無阿彌陀佛、念阿彌陀佛四個字，這個叫名字。但名字很好念，但是我們不要以為這個這麼好念那沒什麼，就是最好念的、最簡單的，那最有什麼的就是這一句，大家不知道，所以大家就不會去重視。因為大家都會念，念名字佛，你法身佛、報身佛、應化身佛統統包括在這句名號</w:t>
      </w:r>
      <w:r>
        <w:lastRenderedPageBreak/>
        <w:t>裡面，你說殊勝不殊勝！這個叫勝方便，人人都能念，老人也能念，小孩也能念，男女老少。外國人你教他念一句阿彌陀佛，很快他也會了。我常常教外國人念阿彌陀佛，他馬上他就會念了。所以這句是最方便的，叫做勝方便，它不是只有方便，是殊勝的方便。所以念名字，這句名號就涵蓋法身佛、報身佛、應化身佛，十方三世佛，沒有一尊漏掉，一即一切，所以你念阿彌陀佛這個名號，他什麼佛都念到了。</w:t>
      </w:r>
      <w:r>
        <w:t xml:space="preserve"> </w:t>
      </w:r>
    </w:p>
    <w:p w14:paraId="3EED54B4" w14:textId="77777777" w:rsidR="00BD6938" w:rsidRDefault="00BD6938">
      <w:pPr>
        <w:pStyle w:val="a3"/>
      </w:pPr>
      <w:r>
        <w:t xml:space="preserve">　　所以大家新春的假期來參加法會，是最有智慧的選擇。因為你來念《彌陀經》，你都得到十方諸佛之所護念，十方諸佛都護念你，到哪裡去找！所以念佛最吉祥。我們這個地方長年做三時繫念，誦經、念佛，這個地，我們一直念，身心世界潛轉換。我們的身體、我們的心理，我們這個環境、這個世界，潛就是潛在的潛，潛移默化的潛，就是暗暗的它就改變了，磁場改變了，改成金剛寶地。那我們凡夫看不出來，但是我們可以感受出來，鬼神都看得出來，這個地都會放光。大家來也都接受佛光的注照。我們要接受佛光注照，就要念佛。佛號不斷，佛聲不斷，佛光就不斷，大家記住這一句。所以你時時刻刻念這句佛號，那就接受佛光的注照。佛光的注照它是沒有間斷的，好像太陽出來普照，沒有說這裡照，那裡不照，它普照。但是下面這個萬物有接受的，有沒有接收的。你弄一個東西去擋著，那沒有接收；你把那個去掉，那就接收了。我們就是用念佛，不要打妄想，打妄想就是接受佛光這個信號就中斷。中斷你發現趕快繼續念，繼續念又繼續接受佛光注照。那如果你要多一些佛光長時間來注照，你就不斷的念，密集的念那效果是最好。</w:t>
      </w:r>
      <w:r>
        <w:t xml:space="preserve"> </w:t>
      </w:r>
    </w:p>
    <w:p w14:paraId="31D7616C" w14:textId="77777777" w:rsidR="00BD6938" w:rsidRDefault="00BD6938">
      <w:pPr>
        <w:pStyle w:val="a3"/>
      </w:pPr>
      <w:r>
        <w:t xml:space="preserve">　　我們「三字真傳老實念」，夏老居士講的，就是老實念，不要問如何。不要問我念得怎麼樣，我怎麼念這麼久還沒有見到佛來，我什麼時候能往生？不要去想那些，想那些就打妄想。你只要老實念，這一句老老實實念，這樣一直念下去，念到我們臨命終，時間到了，佛就會現前，你不要擔心。我們起心動念，佛都知道了，現在我們這邊就是老實念最重要。我們常常忘記，大家都拿念珠，或者念佛機，這是補助，提醒我們念佛。如果跟人家講話，心裡默念也可以，或者坐公車，默念也可以。在公共場合，我們念出聲有的人聽了生煩惱。我常常開念佛機，有一些人他聽了生煩惱：師父那個念佛機能不能關掉？他不知道，要原諒他。因為他知道，我看叫他不要念都很難，他不認識，不知道這個是寶。所以我們有了這幾年聽老和尚這個經教的開示，也就是古來祖師大德的開示，讓我們對這句佛號的功德有點認識跟了解，也就非常殊勝了。</w:t>
      </w:r>
      <w:r>
        <w:t xml:space="preserve"> </w:t>
      </w:r>
    </w:p>
    <w:p w14:paraId="2EC13285" w14:textId="77777777" w:rsidR="00BD6938" w:rsidRDefault="00BD6938">
      <w:pPr>
        <w:pStyle w:val="a3"/>
      </w:pPr>
      <w:r>
        <w:t xml:space="preserve">　　好，感恩大家。希望大家有空就來山上，來參加護國息災；那沒有空，你在家裡多提醒自己念佛。我們念佛無論遇到什麼狀況都是好事，順境逆境都是好事。我們老和尚常講，都是佛菩薩安排，我們都要欣然的面對跟接受，這些都是佛力加持。好，我們今天就到此圓滿。明天就開始上班了。我也要上班，明天我這裡上班，我這個算加班的。明天我也要上班，我沒有放假，也沒有補假。過去我們老和尚常常給我們講，說釋迦牟尼佛哪一天放假！我們都不敢講，佛都沒有放假，我們放什麼假，所以我們就不敢講放假了。</w:t>
      </w:r>
      <w:r>
        <w:t xml:space="preserve"> </w:t>
      </w:r>
    </w:p>
    <w:p w14:paraId="44BBDA54" w14:textId="77777777" w:rsidR="00BD6938" w:rsidRDefault="00BD6938">
      <w:pPr>
        <w:pStyle w:val="a3"/>
      </w:pPr>
      <w:r>
        <w:t xml:space="preserve">　　好，大家回去慢走，注意安全。大家有空常來。感謝我們所有義工菩薩大家的發心，大家也犧牲這個假期來服務大眾。但是這個也是修福，積功累德，這個我們都可以迴向求生淨土，這個可以帶得走，這個比我們去做其他的事情要殊勝，更有意義，更有價值。好，大家慢走，我們下次再見。阿彌陀佛！　　</w:t>
      </w:r>
    </w:p>
    <w:sectPr w:rsidR="00BD6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C646" w14:textId="77777777" w:rsidR="00BD6938" w:rsidRDefault="00BD6938" w:rsidP="00725989">
      <w:r>
        <w:separator/>
      </w:r>
    </w:p>
  </w:endnote>
  <w:endnote w:type="continuationSeparator" w:id="0">
    <w:p w14:paraId="37BE96E9" w14:textId="77777777" w:rsidR="00BD6938" w:rsidRDefault="00BD6938" w:rsidP="00725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8877" w14:textId="77777777" w:rsidR="00BD6938" w:rsidRDefault="00BD6938" w:rsidP="00725989">
      <w:r>
        <w:separator/>
      </w:r>
    </w:p>
  </w:footnote>
  <w:footnote w:type="continuationSeparator" w:id="0">
    <w:p w14:paraId="6BFC7056" w14:textId="77777777" w:rsidR="00BD6938" w:rsidRDefault="00BD6938" w:rsidP="00725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89"/>
    <w:rsid w:val="00725989"/>
    <w:rsid w:val="007931EE"/>
    <w:rsid w:val="00B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A89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