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9A425" w14:textId="77777777" w:rsidR="00152C70" w:rsidRDefault="00152C70">
      <w:r>
        <w:t>雙溪小築護國息災繫念法會開示</w:t>
      </w:r>
      <w:r>
        <w:t>—</w:t>
      </w:r>
      <w:r>
        <w:t xml:space="preserve">信佛從自己開始　　悟道法師主講　　（第一八二集）　　</w:t>
      </w:r>
      <w:r>
        <w:t>2024/6/2</w:t>
      </w:r>
      <w:r>
        <w:t xml:space="preserve">　　台灣台北靈巖山寺雙溪小築　　檔名：</w:t>
      </w:r>
      <w:r>
        <w:t xml:space="preserve">WD32-072-0182 </w:t>
      </w:r>
    </w:p>
    <w:p w14:paraId="477B056B" w14:textId="77777777" w:rsidR="00152C70" w:rsidRDefault="00152C70">
      <w:pPr>
        <w:pStyle w:val="a3"/>
      </w:pPr>
      <w:r>
        <w:t xml:space="preserve">　　諸位同修，及網路前的同修，大家上午好。阿彌陀佛！請放掌。歡迎大家到台北雙溪靈巖山來參加百七繫念護國息災法會。現在已經是夏天了，今天下雨，就比較不會太炎熱，也是讓我們感到清涼的感覺。清涼地菩薩摩訶薩。</w:t>
      </w:r>
      <w:r>
        <w:t xml:space="preserve"> </w:t>
      </w:r>
    </w:p>
    <w:p w14:paraId="558BBBE0" w14:textId="77777777" w:rsidR="00152C70" w:rsidRDefault="00152C70">
      <w:pPr>
        <w:pStyle w:val="a3"/>
      </w:pPr>
      <w:r>
        <w:t xml:space="preserve">　　我們去了澳洲兩個月，去了幾天，花蓮就大地震，非常嚴重。花蓮自古以來就是地震帶，這次也是相當的嚴重。這些災難似乎有一個定期的、一個周期的一個災難。根據這些科學家分析、觀察地殼這些變動，發現它有一些周期性的。另外一方面，在我們中國人的一句俗話裡面講，風水輪流轉，風水也是會變動的，輪流轉。輪流轉是一個定數，定數不是絕對的定數，定數當中也有變數。根據佛法來講，總是眾生的共業。</w:t>
      </w:r>
      <w:r>
        <w:t xml:space="preserve"> </w:t>
      </w:r>
    </w:p>
    <w:p w14:paraId="6CB370B1" w14:textId="77777777" w:rsidR="00152C70" w:rsidRDefault="00152C70">
      <w:pPr>
        <w:pStyle w:val="a3"/>
      </w:pPr>
      <w:r>
        <w:t xml:space="preserve">　　我們看到古今中外整個歷史，每一個時代，總是有興有衰，有起有伏，起起伏伏。一般人，沒有學佛的人只能根據這個現象去說明它這個現象，就是這樣的一個現象，風水輪流轉，人生起起伏伏，這個周期性的，只能這麼去分析。但是為什麼會有這些現象，知道其當然，不知道其所以然。當然就是，這些現象是當然是這樣的。好像我們人有生老病死大家都知道，那誰不知道？知道人都會死，這是當然，知道其當然，當然就必定會死，那為什麼會有生死，就不知道了。</w:t>
      </w:r>
      <w:r>
        <w:t xml:space="preserve"> </w:t>
      </w:r>
    </w:p>
    <w:p w14:paraId="3AF71ADB" w14:textId="77777777" w:rsidR="00152C70" w:rsidRDefault="00152C70">
      <w:pPr>
        <w:pStyle w:val="a3"/>
      </w:pPr>
      <w:r>
        <w:t xml:space="preserve">　　所以佛明白了，告訴我們這個事實真相。事實真相是什麼？佛講的就很簡單的一句話，我們晚上放小蒙山，「若人欲了知，三世一切佛，應觀法界性，一切唯心造」，就是心造的，心現識變的。人生為什麼會有起起伏伏？風水輪流轉，那都是起起伏伏，就是眾生的心都是起起伏伏，一下想善，一下想惡。你想善，那你就好的回應；你想惡的，那就不好的回應，無非都是在一個相對裡面的，相對的。這個相對是虛妄的，我們迷了之後，從分別執著出現這個相對，這個相對是虛妄的，不是真實的。真實的是一真法界，那才是真的，十法界是虛妄的。這個相對，有是就有非，有邪就有正，有善就有惡，有大就有小，有長就有短，那相對，相對是虛妄的。</w:t>
      </w:r>
      <w:r>
        <w:t xml:space="preserve"> </w:t>
      </w:r>
    </w:p>
    <w:p w14:paraId="34CE1468" w14:textId="77777777" w:rsidR="00152C70" w:rsidRDefault="00152C70">
      <w:pPr>
        <w:pStyle w:val="a3"/>
      </w:pPr>
      <w:r>
        <w:t xml:space="preserve">　　這個相對，從哪裡出現？從我們眾生的心，分別執著產生的幻相，這個佛給我們講得很清楚。所以我們現在還在六道生死輪迴中，跳脫不了命運、定數。你超越六道，那就不在這個範圍之內。所以《了凡四訓》講得很清楚，你有起心動念，都落在數裡面；你不起心動念，那就沒有數了。這個我們一定要知道。起心動念，你起善念，還是惡念，還是無記念。善念，《太上感應篇》講，「夫心起於善，善雖未為，而吉神已隨之；或心起於惡，惡雖未為，而凶神已隨之」。就是我們起心動念，馬上就感召吉神，還是凶神，不用等到你去造，就起心動念，馬上就有感應了。</w:t>
      </w:r>
      <w:r>
        <w:t xml:space="preserve"> </w:t>
      </w:r>
    </w:p>
    <w:p w14:paraId="60F1B33E" w14:textId="77777777" w:rsidR="00152C70" w:rsidRDefault="00152C70">
      <w:pPr>
        <w:pStyle w:val="a3"/>
      </w:pPr>
      <w:r>
        <w:t xml:space="preserve">　　因此根據這個道理，我們修行就是在起心動念。我們現在妄念很難降伏，佛法八萬四千法門，都是教我們降伏妄念的。淨宗是以念佛來降伏妄念，以這個佛念來代替所有妄念。念佛這一念叫淨念，但是淨念我們也不要搞錯，這個淨念它是不夾雜才叫淨念，純淨。如果你這個乾淨的水都摻一點髒的下去，就不淨了，就夾雜了。所以我們現在的念佛，你念到不夾雜妄想、妄念，這個叫淨念。如果夾雜，那就不叫淨念。所以很多人用功念佛，我要精進、我要念、我要拼，那個就是妄念，你夾雜那個。那</w:t>
      </w:r>
      <w:r>
        <w:lastRenderedPageBreak/>
        <w:t>個不是叫真精進，那叫妄進，那也叫做雜進、亂進。所以這個要搞清楚，不是我念了就叫做淨念。</w:t>
      </w:r>
      <w:r>
        <w:t xml:space="preserve"> </w:t>
      </w:r>
    </w:p>
    <w:p w14:paraId="33764D15" w14:textId="77777777" w:rsidR="00152C70" w:rsidRDefault="00152C70">
      <w:pPr>
        <w:pStyle w:val="a3"/>
      </w:pPr>
      <w:r>
        <w:t xml:space="preserve">　　要怎麼樣才叫淨念？《大勢至菩薩念佛圓通章》講，「都攝六根，淨念相繼」，我們三時繫念下午都會念到。我們念佛有都攝六根？什麼叫都攝六根？萬緣真正放下，六根攀緣外面六塵境界，收回來了，這樣念佛才是淨念。淨念，我們偶爾有一個很短暫，一剎那的淨念，大家都會有，但是不能持續。如果你能持續，那就成片了。所以一向專念，不是說念很多、念很多，你心裡老有這一念，這個就是一向專念，心裡真有這一念。所以我們念佛息災，我們現在雖然有夾雜妄念，但是在這個夾雜妄念當中，總是會出現很短暫的一、二句，或者一小段時間的淨念，這個大家在做法會當中有這個經驗。</w:t>
      </w:r>
      <w:r>
        <w:t xml:space="preserve"> </w:t>
      </w:r>
    </w:p>
    <w:p w14:paraId="5C77E642" w14:textId="77777777" w:rsidR="00152C70" w:rsidRDefault="00152C70">
      <w:pPr>
        <w:pStyle w:val="a3"/>
      </w:pPr>
      <w:r>
        <w:t xml:space="preserve">　　所以我們佛號是一百零八，一百零八就是這個念珠，古大德定這個一句念一個珠子，一百零八句當中，不可以夾雜一個妄念，這樣才算淨念，你這個功課就完成。在《龍舒淨土文》講，你念一百零八句不夾雜一個妄念，就等於我們念很多妄念夾雜念三十幾億聲的佛號，所以不能小看這個一百零八。但是你要念足這個數，不要起妄念。我現在就是算，我是算一百零九，這個四字五音佛號，一百零九；六字二音，二十一句。大家在念的時候，看看這個一百零九句，你能不能不夾雜一個妄念？這個短暫的時間，它就產生它的效果。如果夾雜，當然也有功德，但是效果就沒有那麼殊勝。當然有念，起碼我們口業是淨業，你在念佛的時候不會去罵人，也不會去打妄語騙人，三業起碼有身善跟口善，但是意有夾雜妄念，就不是純善，這些道理我們就要懂。所以念佛息災原理在這裡。</w:t>
      </w:r>
      <w:r>
        <w:t xml:space="preserve"> </w:t>
      </w:r>
    </w:p>
    <w:p w14:paraId="7EC964B0" w14:textId="77777777" w:rsidR="00152C70" w:rsidRDefault="00152C70">
      <w:pPr>
        <w:pStyle w:val="a3"/>
      </w:pPr>
      <w:r>
        <w:t xml:space="preserve">　　所以我們是念佛息災，台灣現在災難也很多，天災人禍，這次地震。我們護國息災，就是念佛保台，這個才是真實的。大家一定要知道，凡事都是我們心感召來的。現在人不相信，你講這個他認為你沒有科學根據。科學家只是外面找，叫外道。去外面看，觀察這個，分析，分析這個，分析那個，觀察這些現象。這現象知道了，知道其當然，就是這樣，一個周期性，整個天文地理都知道，但是知道，不知道所以然怎麼來的，不知道，為什麼會這樣不知道。佛給我們講得很清楚，當然、所以然佛統統講清楚了。這個我們要信佛，信佛從自己開始。自己得到佛法的利益，你才有心得；你有了心得，你才能夠跟你有緣的人分享，這是必然的。自己都沒有得到利益，沒有得到好處，那我們拿什麼去跟別人分享？必定是自己先得到利益。像《地藏經》講的，陽上的人得到功德七分之六，陽上的人他得到的了，那你迴向給亡者，他得到七分之一。你自己要有得到，你才有功德迴向給他，自己沒有的話，拿什麼迴向？我們念佛，「淨念相繼」就是功德。</w:t>
      </w:r>
      <w:r>
        <w:t xml:space="preserve"> </w:t>
      </w:r>
    </w:p>
    <w:p w14:paraId="0F28B7AA" w14:textId="77777777" w:rsidR="00152C70" w:rsidRDefault="00152C70">
      <w:pPr>
        <w:pStyle w:val="a3"/>
      </w:pPr>
      <w:r>
        <w:t xml:space="preserve">　　大家也不要怕妄念，我們就是有妄念，才會做凡夫；沒有妄念，我們就作佛了。我們念佛常常會被妄念滲透進來，反過來我們這個淨念也會滲透到妄念裡面去，互相滲透，看誰滲透的比較多。淨念滲透得比較多，到最後就「淨念相繼」，那就成就了。</w:t>
      </w:r>
      <w:r>
        <w:t xml:space="preserve"> </w:t>
      </w:r>
    </w:p>
    <w:p w14:paraId="281AB4D3" w14:textId="77777777" w:rsidR="00152C70" w:rsidRDefault="00152C70">
      <w:pPr>
        <w:pStyle w:val="a3"/>
      </w:pPr>
      <w:r>
        <w:t xml:space="preserve">　　好，我們跟大家兩個月不見，因為這次悟道到澳洲去教佛學班，去上課，前天才回來。也很難得今天有這個時間在山上參加我們第八屆的百七繫念護國息災法會。感恩大家的發心，以及大家的護持。好，我們現在就開始午供。祝大家福慧增長，六時吉祥，身心安康，闔家平安。阿彌陀佛！　　</w:t>
      </w:r>
    </w:p>
    <w:sectPr w:rsidR="00152C7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CCC3B" w14:textId="77777777" w:rsidR="00152C70" w:rsidRDefault="00152C70" w:rsidP="00ED7EEA">
      <w:r>
        <w:separator/>
      </w:r>
    </w:p>
  </w:endnote>
  <w:endnote w:type="continuationSeparator" w:id="0">
    <w:p w14:paraId="35C1FAF8" w14:textId="77777777" w:rsidR="00152C70" w:rsidRDefault="00152C70" w:rsidP="00ED7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2E56D" w14:textId="77777777" w:rsidR="00152C70" w:rsidRDefault="00152C70" w:rsidP="00ED7EEA">
      <w:r>
        <w:separator/>
      </w:r>
    </w:p>
  </w:footnote>
  <w:footnote w:type="continuationSeparator" w:id="0">
    <w:p w14:paraId="700065DA" w14:textId="77777777" w:rsidR="00152C70" w:rsidRDefault="00152C70" w:rsidP="00ED7E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7EEA"/>
    <w:rsid w:val="00152C70"/>
    <w:rsid w:val="007931EE"/>
    <w:rsid w:val="00ED7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A3854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D7EEA"/>
    <w:pPr>
      <w:tabs>
        <w:tab w:val="center" w:pos="4513"/>
        <w:tab w:val="right" w:pos="9026"/>
      </w:tabs>
      <w:snapToGrid w:val="0"/>
      <w:jc w:val="center"/>
    </w:pPr>
    <w:rPr>
      <w:sz w:val="18"/>
      <w:szCs w:val="18"/>
    </w:rPr>
  </w:style>
  <w:style w:type="character" w:customStyle="1" w:styleId="a5">
    <w:name w:val="页眉 字符"/>
    <w:basedOn w:val="a0"/>
    <w:link w:val="a4"/>
    <w:uiPriority w:val="99"/>
    <w:rsid w:val="00ED7EEA"/>
    <w:rPr>
      <w:rFonts w:ascii="SimSun" w:eastAsia="SimSun" w:hAnsi="SimSun" w:cs="SimSun"/>
      <w:sz w:val="18"/>
      <w:szCs w:val="18"/>
    </w:rPr>
  </w:style>
  <w:style w:type="paragraph" w:styleId="a6">
    <w:name w:val="footer"/>
    <w:basedOn w:val="a"/>
    <w:link w:val="a7"/>
    <w:uiPriority w:val="99"/>
    <w:unhideWhenUsed/>
    <w:rsid w:val="00ED7EEA"/>
    <w:pPr>
      <w:tabs>
        <w:tab w:val="center" w:pos="4513"/>
        <w:tab w:val="right" w:pos="9026"/>
      </w:tabs>
      <w:snapToGrid w:val="0"/>
    </w:pPr>
    <w:rPr>
      <w:sz w:val="18"/>
      <w:szCs w:val="18"/>
    </w:rPr>
  </w:style>
  <w:style w:type="character" w:customStyle="1" w:styleId="a7">
    <w:name w:val="页脚 字符"/>
    <w:basedOn w:val="a0"/>
    <w:link w:val="a6"/>
    <w:uiPriority w:val="99"/>
    <w:rsid w:val="00ED7EE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2026-08-13T02:09:00Z</dcterms:created>
  <dcterms:modified xsi:type="dcterms:W3CDTF">2026-08-13T02:09:00Z</dcterms:modified>
</cp:coreProperties>
</file>