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1B03" w14:textId="77777777" w:rsidR="004E679F" w:rsidRDefault="004E679F">
      <w:r>
        <w:t xml:space="preserve">二Ｏ二Ｏ年台北靈巖山寺雙溪小築護國息災暨師長、護法報恩三時繫念法會開示　　悟道法師主講　　（第四集）　　</w:t>
      </w:r>
      <w:r>
        <w:t>2020/3/5</w:t>
      </w:r>
      <w:r>
        <w:t xml:space="preserve">　　台灣台北靈巖山寺雙溪小築　　檔名：</w:t>
      </w:r>
      <w:r>
        <w:t xml:space="preserve">WD32-076-0004 </w:t>
      </w:r>
    </w:p>
    <w:p w14:paraId="57EA1D93" w14:textId="77777777" w:rsidR="004E679F" w:rsidRDefault="004E679F">
      <w:pPr>
        <w:pStyle w:val="a3"/>
      </w:pPr>
      <w:r>
        <w:t xml:space="preserve">　　尊敬的諸位法師、諸位齋主代表，及諸位同修、義工菩薩們，及網路前的同修，我們今天護國息災暨師長、護法報恩繫念法會，到此圓滿！非常感恩大家發心來參與，我們義工菩薩大家都很發心，有一些菩薩還在上班，請假來這裡幫忙，非常感謝大家的發心。今天這個法會，我們也把這個照片發給我們淨老和尚看，他也非常感謝大家，感謝大家的發心。</w:t>
      </w:r>
      <w:r>
        <w:t xml:space="preserve"> </w:t>
      </w:r>
    </w:p>
    <w:p w14:paraId="4B7D884A" w14:textId="77777777" w:rsidR="004E679F" w:rsidRDefault="004E679F">
      <w:pPr>
        <w:pStyle w:val="a3"/>
      </w:pPr>
      <w:r>
        <w:t xml:space="preserve">　　我們這個十五日，三月十五，原來是我們三重淨宗別院的例行性的三時繫念，因為現在就是新冠病毒的感染，我們法會還是沒停，因為在市區裡面總是空氣不如山上，那就是預定三月十五日改在這裡做。但是今天這個音響不太穩定，這個音響會變音，還有悶住，就是擴音音響出不來，所以這幾天修看看。如果能修得好，我們十五日改在這裡；如果不能改善，再考慮是不是還在三重做，這個在這裡向大家報告一下。這個音響不行，因為我唱到喉嚨都痛了。你聽可以，我聽就不可以，這個直接反應到我的喉嚨，因為唱的人才知道，不是唱的人他不知道，反應到了喉嚨。你看現在這個聲音，跟你正常的聲音是不一樣的，有沒有？大家仔細聽，有沒有？你只是聽到有聲音，我知道；那個變音了，音變了。音變了，我知道有聲音，聲音很大聲，但是那個音變了，而且悶住。因為我做了這麼久，常常碰到這種情況，這個不曉得什麼原因，因為原因聽說有很多方面，我也是外行的。但是像念到這樣，不如不拿麥克風，這樣念就很舒服；用這個就被這個吸住，它那個音變掉了，就被吸住，所以就不好念、不好唱。所以這幾天找人來修看看，看是喇叭的問題，還是麥克風的問題，還是音響機器的問題，這要找專業來試看看。因為我直接唱的人，我是最直接、最</w:t>
      </w:r>
      <w:r>
        <w:t>清楚的，好像喝水，這個水涼的還是熱的，我喝的人比較清楚；你旁邊聽我說這個熱的、冷的，你只是一個概念，但是你感受沒有我親切，對不對？跟這個道理是一樣的。好，這個事情就跟大家報告到這個地方。</w:t>
      </w:r>
      <w:r>
        <w:t xml:space="preserve"> </w:t>
      </w:r>
    </w:p>
    <w:p w14:paraId="29E24A56" w14:textId="77777777" w:rsidR="004E679F" w:rsidRDefault="004E679F">
      <w:pPr>
        <w:pStyle w:val="a3"/>
      </w:pPr>
      <w:r>
        <w:t xml:space="preserve">　　我們這個繫念總是我們大家長期在學習，這個繫念實在講，我們也要知道什麼叫繫念。這個繫念，我們現在大部分無始劫以來的習氣，都是會繫念我們現前生活上這些事情，偶爾會繫念阿彌陀佛、繫念極樂世界。但是我們會繫念這個娑婆世界，我們的身家、家庭、事業，我們的身體，種種的，繫念這個，這個無始劫來的習氣，這很自然的，這個非常熟悉。但是我們現在繫念極樂世界跟繫念阿彌陀佛還滿生疏的，還常常忘記，常常會忘失。所以古大德教我們說，「生處轉熟，熟處轉生」，生疏的轉為熟悉，熟悉的轉為生疏。這個也是要下功夫的，也知道要怎麼去轉，怎麼把我們原來熟悉的這些事情給它生疏；我們現在很生疏的佛跟極樂世界，把它熟悉起來。我們總是會罣礙這個世間事，總是會罣礙，包括出家人也不例外。出家你有道場，像我在申請蓋寺廟、蓋寺院，蓋寺院那會不會罣礙？會罣礙這個寺院，寺院如果批，我也煩惱；不批，我也煩惱。不批，那個廚房要拆掉，我們就沒有地方煮飯，要露天的；批了之後，這個也是要拆掉，要重新蓋，要花很多錢，錢從哪裡來？這個花錢還是小事，只要有人發心就可以蓋；我又想到，蓋好了，現在我們兩棟農舍都要靠很多義工來打掃，現在蓋的是多這個十倍，有十倍的義工來嗎？那誰來打掃？也煩</w:t>
      </w:r>
      <w:r>
        <w:t>惱。</w:t>
      </w:r>
      <w:r>
        <w:t xml:space="preserve"> </w:t>
      </w:r>
    </w:p>
    <w:p w14:paraId="694A9BB5" w14:textId="77777777" w:rsidR="004E679F" w:rsidRDefault="004E679F">
      <w:pPr>
        <w:pStyle w:val="a3"/>
      </w:pPr>
      <w:r>
        <w:t xml:space="preserve">　　所以有一天我在網路上偶爾看到一個信息，剛好是我們老和尚寫的墨寶，那個我從來沒有看過的，是有一天大概佛菩薩安排給我看到，有四句偈，他老人家八十八歲</w:t>
      </w:r>
      <w:r>
        <w:lastRenderedPageBreak/>
        <w:t>寫的，就是「世事塵緣沒完沒了，且以不了了之」。大家聽清楚，且，而且的且，且以不了了之，「正可一了百了」。然後最後一句，「念佛往生直截了當」。所以我現在看到這一首偈，跟大家分享，我現在是準備去印，印出來流通。現在我如果想到這些問題，我就拿這一首來看，「世事塵緣沒完沒了」。我想，現在沒有蓋，想怎麼蓋；蓋了之後，又想怎麼去管理，這個真的沒完沒了。大家想是不是這樣？沒完沒了，「世事塵緣沒完沒了」，想，想不完的，苦不了，可能想不完的，真的沒完沒了。所以下面重點就是，「且以不了了之」。我們常常講不了了之，要蓋，反正就是隨緣，怎麼樣，反正就不了了之。你要了，永遠沒完沒了，永遠是沒完沒了，正可一了百了，不了了之就一了百了了，「念佛往生直截了當」。我現在如果在罣礙這個事情，就想起這一首偈，師父不是教我們不了了之嗎，想那麼多幹什麼？所以你這樣，這個心境一轉，你才能去想極樂世界、想阿彌陀佛，不然你一定會牽掛這個地方。你牽掛這些，你就沒有辦法去繫念阿彌陀佛，變成繫念這些世事塵緣了。這個跟大家分享，這個我印出來也跟大家分享。</w:t>
      </w:r>
      <w:r>
        <w:t xml:space="preserve"> </w:t>
      </w:r>
    </w:p>
    <w:p w14:paraId="6E44601E" w14:textId="77777777" w:rsidR="004E679F" w:rsidRDefault="004E679F">
      <w:pPr>
        <w:pStyle w:val="a3"/>
      </w:pPr>
      <w:r>
        <w:t xml:space="preserve">　　好，今天就以老和尚寫的這首偈來供養大家，希望大家共勉。好，阿彌陀佛！　　</w:t>
      </w:r>
    </w:p>
    <w:sectPr w:rsidR="004E67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999E6" w14:textId="77777777" w:rsidR="004E679F" w:rsidRDefault="004E679F" w:rsidP="00237FEB">
      <w:r>
        <w:separator/>
      </w:r>
    </w:p>
  </w:endnote>
  <w:endnote w:type="continuationSeparator" w:id="0">
    <w:p w14:paraId="4D59A8C2" w14:textId="77777777" w:rsidR="004E679F" w:rsidRDefault="004E679F" w:rsidP="00237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5F589" w14:textId="77777777" w:rsidR="004E679F" w:rsidRDefault="004E679F" w:rsidP="00237FEB">
      <w:r>
        <w:separator/>
      </w:r>
    </w:p>
  </w:footnote>
  <w:footnote w:type="continuationSeparator" w:id="0">
    <w:p w14:paraId="4D46BFDF" w14:textId="77777777" w:rsidR="004E679F" w:rsidRDefault="004E679F" w:rsidP="00237F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EB"/>
    <w:rsid w:val="00237FEB"/>
    <w:rsid w:val="004E67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218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7F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7F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7F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7F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